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69" w:rsidRDefault="00940969" w:rsidP="00940969">
      <w:pPr>
        <w:pStyle w:val="Heading1"/>
        <w:spacing w:before="0"/>
        <w:rPr>
          <w:rFonts w:ascii="Arial" w:hAnsi="Arial" w:cs="Arial"/>
          <w:color w:val="auto"/>
        </w:rPr>
      </w:pPr>
    </w:p>
    <w:p w:rsidR="007C2315" w:rsidRPr="00EF273A" w:rsidRDefault="007C2315" w:rsidP="00940969">
      <w:pPr>
        <w:pStyle w:val="Heading1"/>
        <w:spacing w:before="0"/>
        <w:rPr>
          <w:rFonts w:ascii="Arial" w:hAnsi="Arial" w:cs="Arial"/>
          <w:color w:val="auto"/>
        </w:rPr>
      </w:pPr>
      <w:r w:rsidRPr="00EF273A">
        <w:rPr>
          <w:rFonts w:ascii="Arial" w:hAnsi="Arial" w:cs="Arial"/>
          <w:color w:val="auto"/>
        </w:rPr>
        <w:t>Kertomus Karjalan teologisen seuran toiminnasta vuonna 201</w:t>
      </w:r>
      <w:r w:rsidR="008777EA">
        <w:rPr>
          <w:rFonts w:ascii="Arial" w:hAnsi="Arial" w:cs="Arial"/>
          <w:color w:val="auto"/>
        </w:rPr>
        <w:t>7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Yleistä</w:t>
      </w:r>
    </w:p>
    <w:p w:rsidR="007C2315" w:rsidRDefault="007C2315" w:rsidP="007C2315">
      <w:pPr>
        <w:pStyle w:val="ListParagraph"/>
        <w:rPr>
          <w:rFonts w:ascii="Arial" w:hAnsi="Arial" w:cs="Arial"/>
        </w:rPr>
      </w:pPr>
    </w:p>
    <w:p w:rsidR="007C2315" w:rsidRDefault="007C2315" w:rsidP="007C2315">
      <w:pPr>
        <w:pStyle w:val="BodyTextIndent3"/>
        <w:ind w:left="0" w:firstLine="0"/>
        <w:rPr>
          <w:rFonts w:ascii="Arial" w:hAnsi="Arial" w:cs="Arial"/>
        </w:rPr>
      </w:pPr>
      <w:r w:rsidRPr="000473D7">
        <w:rPr>
          <w:rFonts w:ascii="Arial" w:hAnsi="Arial" w:cs="Arial"/>
        </w:rPr>
        <w:t xml:space="preserve">Karjalan teologinen seura </w:t>
      </w:r>
      <w:r>
        <w:rPr>
          <w:rFonts w:ascii="Arial" w:hAnsi="Arial" w:cs="Arial"/>
        </w:rPr>
        <w:t>on perustettu Joensuussa keväällä 2003.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473D7">
        <w:rPr>
          <w:rFonts w:ascii="Arial" w:hAnsi="Arial" w:cs="Arial"/>
        </w:rPr>
        <w:t>euran tehtä</w:t>
      </w:r>
      <w:r>
        <w:rPr>
          <w:rFonts w:ascii="Arial" w:hAnsi="Arial" w:cs="Arial"/>
        </w:rPr>
        <w:t>vänä on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tarjota ekumeeninen keskustelufoorumi</w:t>
      </w:r>
      <w:r w:rsidRPr="000473D7">
        <w:rPr>
          <w:rFonts w:ascii="Arial" w:hAnsi="Arial" w:cs="Arial"/>
        </w:rPr>
        <w:t xml:space="preserve"> itäsuomalaiselle teologikunnalle sekä </w:t>
      </w:r>
      <w:r>
        <w:rPr>
          <w:rFonts w:ascii="Arial" w:hAnsi="Arial" w:cs="Arial"/>
        </w:rPr>
        <w:t xml:space="preserve">osallistua </w:t>
      </w:r>
      <w:r w:rsidRPr="000473D7">
        <w:rPr>
          <w:rFonts w:ascii="Arial" w:hAnsi="Arial" w:cs="Arial"/>
        </w:rPr>
        <w:t>ajankohtaiseen yhteiskunnalliseen keskusteluun. Näitä tavoitteita seura toteutt</w:t>
      </w:r>
      <w:r>
        <w:rPr>
          <w:rFonts w:ascii="Arial" w:hAnsi="Arial" w:cs="Arial"/>
        </w:rPr>
        <w:t>i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toimintavuoden aikana muun muassa </w:t>
      </w:r>
      <w:r w:rsidRPr="000473D7">
        <w:rPr>
          <w:rFonts w:ascii="Arial" w:hAnsi="Arial" w:cs="Arial"/>
        </w:rPr>
        <w:t>järjes</w:t>
      </w:r>
      <w:r>
        <w:rPr>
          <w:rFonts w:ascii="Arial" w:hAnsi="Arial" w:cs="Arial"/>
        </w:rPr>
        <w:t>tämällä esitelmä</w:t>
      </w:r>
      <w:r w:rsidRPr="000473D7">
        <w:rPr>
          <w:rFonts w:ascii="Arial" w:hAnsi="Arial" w:cs="Arial"/>
        </w:rPr>
        <w:t>tilaisuuksia</w:t>
      </w:r>
      <w:r w:rsidR="00427318">
        <w:rPr>
          <w:rFonts w:ascii="Arial" w:hAnsi="Arial" w:cs="Arial"/>
        </w:rPr>
        <w:t xml:space="preserve"> ja valmistelemalla symposiumia.</w:t>
      </w:r>
      <w:r w:rsidRPr="000473D7">
        <w:rPr>
          <w:rFonts w:ascii="Arial" w:hAnsi="Arial" w:cs="Arial"/>
        </w:rPr>
        <w:t xml:space="preserve"> </w:t>
      </w:r>
    </w:p>
    <w:p w:rsidR="007C2315" w:rsidRPr="000473D7" w:rsidRDefault="007C2315" w:rsidP="007C2315">
      <w:pPr>
        <w:pStyle w:val="BodyTextIndent3"/>
        <w:ind w:left="0" w:firstLine="0"/>
        <w:rPr>
          <w:rFonts w:ascii="Arial" w:hAnsi="Arial" w:cs="Arial"/>
        </w:rPr>
      </w:pPr>
    </w:p>
    <w:p w:rsidR="007C2315" w:rsidRDefault="007C2315" w:rsidP="007C2315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on pyrkinyt t</w:t>
      </w:r>
      <w:r w:rsidRPr="000473D7">
        <w:rPr>
          <w:rFonts w:ascii="Arial" w:hAnsi="Arial" w:cs="Arial"/>
        </w:rPr>
        <w:t xml:space="preserve">ilaisuuksien teemoissa </w:t>
      </w:r>
      <w:r>
        <w:rPr>
          <w:rFonts w:ascii="Arial" w:hAnsi="Arial" w:cs="Arial"/>
        </w:rPr>
        <w:t>ottamaan huomioon ajankohtaisuuden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sekä liittymisen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lännen ja idän kirkon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perinteisiin</w:t>
      </w:r>
      <w:r w:rsidRPr="000473D7">
        <w:rPr>
          <w:rFonts w:ascii="Arial" w:hAnsi="Arial" w:cs="Arial"/>
        </w:rPr>
        <w:t>.</w:t>
      </w:r>
    </w:p>
    <w:p w:rsidR="007C2315" w:rsidRDefault="007C2315" w:rsidP="007C2315">
      <w:pPr>
        <w:pStyle w:val="BodyTextIndent3"/>
        <w:ind w:left="0" w:firstLine="0"/>
        <w:rPr>
          <w:rFonts w:ascii="Arial" w:hAnsi="Arial" w:cs="Arial"/>
        </w:rPr>
      </w:pPr>
    </w:p>
    <w:p w:rsidR="007C2315" w:rsidRDefault="007C2315" w:rsidP="007C2315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Karjalan teologinen seura on Tieteellisten seurain valtuuskunnan (TSV) jäsen.</w:t>
      </w:r>
    </w:p>
    <w:p w:rsidR="007C2315" w:rsidRPr="000473D7" w:rsidRDefault="007C2315" w:rsidP="007C2315">
      <w:pPr>
        <w:pStyle w:val="BodyTextIndent3"/>
        <w:ind w:left="0" w:firstLine="0"/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Vuosikokous, hallitus ja toimihenkilöt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Pr="00BE034C" w:rsidRDefault="007C2315" w:rsidP="00D900E2">
      <w:pPr>
        <w:jc w:val="both"/>
        <w:rPr>
          <w:rFonts w:ascii="Arial" w:hAnsi="Arial" w:cs="Arial"/>
        </w:rPr>
      </w:pPr>
      <w:r w:rsidRPr="00BE034C">
        <w:rPr>
          <w:rFonts w:ascii="Arial" w:hAnsi="Arial" w:cs="Arial"/>
        </w:rPr>
        <w:t xml:space="preserve">Karjalan teologisen seuran vuosikokous pidettiin </w:t>
      </w:r>
      <w:r w:rsidR="008777EA">
        <w:rPr>
          <w:rFonts w:ascii="Arial" w:hAnsi="Arial" w:cs="Arial"/>
        </w:rPr>
        <w:t>28.3</w:t>
      </w:r>
      <w:r w:rsidRPr="00BE034C">
        <w:rPr>
          <w:rFonts w:ascii="Arial" w:hAnsi="Arial" w:cs="Arial"/>
        </w:rPr>
        <w:t>.201</w:t>
      </w:r>
      <w:r w:rsidR="008777EA">
        <w:rPr>
          <w:rFonts w:ascii="Arial" w:hAnsi="Arial" w:cs="Arial"/>
        </w:rPr>
        <w:t>7</w:t>
      </w:r>
      <w:r w:rsidRPr="00BE034C">
        <w:rPr>
          <w:rFonts w:ascii="Arial" w:hAnsi="Arial" w:cs="Arial"/>
        </w:rPr>
        <w:t xml:space="preserve">. Läsnä oli </w:t>
      </w:r>
      <w:r w:rsidR="008777EA">
        <w:rPr>
          <w:rFonts w:ascii="Arial" w:hAnsi="Arial" w:cs="Arial"/>
        </w:rPr>
        <w:t>8</w:t>
      </w:r>
      <w:r w:rsidRPr="00BE034C">
        <w:rPr>
          <w:rFonts w:ascii="Arial" w:hAnsi="Arial" w:cs="Arial"/>
        </w:rPr>
        <w:t xml:space="preserve"> seuran jäsentä. 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BE034C" w:rsidP="00D90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2315">
        <w:rPr>
          <w:rFonts w:ascii="Arial" w:hAnsi="Arial" w:cs="Arial"/>
        </w:rPr>
        <w:t>uosikokous valitsi professori Hannu Mustakallion</w:t>
      </w:r>
      <w:r>
        <w:rPr>
          <w:rFonts w:ascii="Arial" w:hAnsi="Arial" w:cs="Arial"/>
        </w:rPr>
        <w:t xml:space="preserve"> hallituksen</w:t>
      </w:r>
      <w:r w:rsidR="007C2315">
        <w:rPr>
          <w:rFonts w:ascii="Arial" w:hAnsi="Arial" w:cs="Arial"/>
        </w:rPr>
        <w:t xml:space="preserve"> puheenjohtajaksi vuodeksi eteenpäin. Hallituksen varsinaisiksi jäseniksi valittiin </w:t>
      </w:r>
      <w:r>
        <w:rPr>
          <w:rFonts w:ascii="Arial" w:hAnsi="Arial" w:cs="Arial"/>
        </w:rPr>
        <w:t>erovuorossa olleet</w:t>
      </w:r>
      <w:r w:rsidR="00D900E2">
        <w:rPr>
          <w:rFonts w:ascii="Arial" w:hAnsi="Arial" w:cs="Arial"/>
        </w:rPr>
        <w:t xml:space="preserve"> </w:t>
      </w:r>
      <w:r w:rsidR="008777EA">
        <w:rPr>
          <w:rFonts w:ascii="Arial" w:hAnsi="Arial" w:cs="Arial"/>
        </w:rPr>
        <w:t>tohtori Kati Kemppainen</w:t>
      </w:r>
      <w:r w:rsidR="00D900E2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</w:t>
      </w:r>
      <w:r w:rsidR="008777EA">
        <w:rPr>
          <w:rFonts w:ascii="Arial" w:hAnsi="Arial" w:cs="Arial"/>
        </w:rPr>
        <w:t>professori Jouko Kiiski</w:t>
      </w:r>
      <w:r>
        <w:rPr>
          <w:rFonts w:ascii="Arial" w:hAnsi="Arial" w:cs="Arial"/>
        </w:rPr>
        <w:t>. Varajäseniksi valittiin kirkkoherra Ville Ojala</w:t>
      </w:r>
      <w:r w:rsidR="008777EA">
        <w:rPr>
          <w:rFonts w:ascii="Arial" w:hAnsi="Arial" w:cs="Arial"/>
        </w:rPr>
        <w:t xml:space="preserve"> ja pastori Salla </w:t>
      </w:r>
      <w:proofErr w:type="spellStart"/>
      <w:r w:rsidR="008777EA">
        <w:rPr>
          <w:rFonts w:ascii="Arial" w:hAnsi="Arial" w:cs="Arial"/>
        </w:rPr>
        <w:t>Romo</w:t>
      </w:r>
      <w:proofErr w:type="spellEnd"/>
      <w:r>
        <w:rPr>
          <w:rFonts w:ascii="Arial" w:hAnsi="Arial" w:cs="Arial"/>
        </w:rPr>
        <w:t>. Lisäksi hallitukseen ovat toimintavuonna kuuluneet</w:t>
      </w:r>
      <w:r w:rsidR="00D900E2">
        <w:rPr>
          <w:rFonts w:ascii="Arial" w:hAnsi="Arial" w:cs="Arial"/>
        </w:rPr>
        <w:t xml:space="preserve"> </w:t>
      </w:r>
      <w:r w:rsidR="00224F13">
        <w:rPr>
          <w:rFonts w:ascii="Arial" w:hAnsi="Arial" w:cs="Arial"/>
        </w:rPr>
        <w:t xml:space="preserve">hiippakuntadekaani Sakari Häkkinen </w:t>
      </w:r>
      <w:r w:rsidR="007C2315">
        <w:rPr>
          <w:rFonts w:ascii="Arial" w:hAnsi="Arial" w:cs="Arial"/>
        </w:rPr>
        <w:t xml:space="preserve">ja </w:t>
      </w:r>
      <w:r w:rsidR="00224F13">
        <w:rPr>
          <w:rFonts w:ascii="Arial" w:hAnsi="Arial" w:cs="Arial"/>
        </w:rPr>
        <w:t>yliopistotutkija Pekka Metso</w:t>
      </w:r>
      <w:r w:rsidR="007C2315">
        <w:rPr>
          <w:rFonts w:ascii="Arial" w:hAnsi="Arial" w:cs="Arial"/>
        </w:rPr>
        <w:t xml:space="preserve">. 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7C2315" w:rsidP="00D900E2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 xml:space="preserve">Läntisen teologian opiskelijoiden ainejärjestöä Fides Ostiensista hallituksessa on edustanut </w:t>
      </w:r>
      <w:r w:rsidR="00D900E2">
        <w:rPr>
          <w:rFonts w:ascii="Arial" w:hAnsi="Arial" w:cs="Arial"/>
          <w:noProof/>
          <w:webHidden/>
        </w:rPr>
        <w:t>Sara Salonen</w:t>
      </w:r>
      <w:r>
        <w:rPr>
          <w:rFonts w:ascii="Arial" w:hAnsi="Arial" w:cs="Arial"/>
          <w:noProof/>
          <w:webHidden/>
        </w:rPr>
        <w:t xml:space="preserve"> ja ortodoksisen teologian opiskelijoiden ainejärjestöä Pististä </w:t>
      </w:r>
      <w:r w:rsidR="00224F13">
        <w:rPr>
          <w:rFonts w:ascii="Arial" w:hAnsi="Arial" w:cs="Arial"/>
          <w:noProof/>
          <w:webHidden/>
        </w:rPr>
        <w:t>Harri Linna</w:t>
      </w:r>
      <w:r>
        <w:rPr>
          <w:rFonts w:ascii="Arial" w:hAnsi="Arial" w:cs="Arial"/>
          <w:noProof/>
          <w:webHidden/>
        </w:rPr>
        <w:t>.</w:t>
      </w: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>Seuran varapuheenjohtajana on toiminut Pekka Metso, rahastonhoitajana</w:t>
      </w:r>
      <w:r w:rsidR="004E587C">
        <w:rPr>
          <w:rFonts w:ascii="Arial" w:hAnsi="Arial" w:cs="Arial"/>
          <w:noProof/>
          <w:webHidden/>
        </w:rPr>
        <w:t xml:space="preserve"> pastori Marita Tiili 31.1. saakka ja sen jälkeen</w:t>
      </w:r>
      <w:r>
        <w:rPr>
          <w:rFonts w:ascii="Arial" w:hAnsi="Arial" w:cs="Arial"/>
          <w:noProof/>
          <w:webHidden/>
        </w:rPr>
        <w:t xml:space="preserve"> </w:t>
      </w:r>
      <w:r w:rsidR="00427318">
        <w:rPr>
          <w:rFonts w:ascii="Arial" w:hAnsi="Arial" w:cs="Arial"/>
          <w:noProof/>
          <w:webHidden/>
        </w:rPr>
        <w:t xml:space="preserve">TK </w:t>
      </w:r>
      <w:r w:rsidR="00530812">
        <w:rPr>
          <w:rFonts w:ascii="Arial" w:hAnsi="Arial" w:cs="Arial"/>
          <w:noProof/>
          <w:webHidden/>
        </w:rPr>
        <w:t>Katariina Pehkonen</w:t>
      </w:r>
      <w:r w:rsidR="004E587C">
        <w:rPr>
          <w:rFonts w:ascii="Arial" w:hAnsi="Arial" w:cs="Arial"/>
          <w:noProof/>
          <w:webHidden/>
        </w:rPr>
        <w:t xml:space="preserve"> sekä </w:t>
      </w:r>
      <w:r>
        <w:rPr>
          <w:rFonts w:ascii="Arial" w:hAnsi="Arial" w:cs="Arial"/>
          <w:noProof/>
          <w:webHidden/>
        </w:rPr>
        <w:t>julkaisusihteerinä Hannu Mustakallio.</w:t>
      </w: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</w:p>
    <w:p w:rsidR="007C2315" w:rsidRPr="007C3954" w:rsidRDefault="007C2315" w:rsidP="00D900E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webHidden/>
        </w:rPr>
        <w:t xml:space="preserve">Seuran sihteerinä on toiminut </w:t>
      </w:r>
      <w:r w:rsidR="00427318">
        <w:rPr>
          <w:rFonts w:ascii="Arial" w:hAnsi="Arial" w:cs="Arial"/>
          <w:noProof/>
          <w:webHidden/>
        </w:rPr>
        <w:t xml:space="preserve">elokuuhun saakka Katariina Pehkonen ja </w:t>
      </w:r>
      <w:r w:rsidR="00530812">
        <w:rPr>
          <w:rFonts w:ascii="Arial" w:hAnsi="Arial" w:cs="Arial"/>
          <w:noProof/>
          <w:webHidden/>
        </w:rPr>
        <w:t xml:space="preserve">syyskuusta eteenpäin </w:t>
      </w:r>
      <w:r>
        <w:rPr>
          <w:rFonts w:ascii="Arial" w:hAnsi="Arial" w:cs="Arial"/>
          <w:noProof/>
          <w:webHidden/>
        </w:rPr>
        <w:t xml:space="preserve">TK </w:t>
      </w:r>
      <w:r w:rsidR="00530812">
        <w:rPr>
          <w:rFonts w:ascii="Arial" w:hAnsi="Arial" w:cs="Arial"/>
          <w:noProof/>
          <w:webHidden/>
        </w:rPr>
        <w:t>Asser Spoof</w:t>
      </w:r>
      <w:r>
        <w:rPr>
          <w:rFonts w:ascii="Arial" w:hAnsi="Arial" w:cs="Arial"/>
          <w:noProof/>
          <w:webHidden/>
        </w:rPr>
        <w:t>.</w:t>
      </w:r>
    </w:p>
    <w:p w:rsidR="007C2315" w:rsidRPr="007C3954" w:rsidRDefault="007C2315" w:rsidP="007C2315">
      <w:pPr>
        <w:rPr>
          <w:rFonts w:ascii="Arial" w:hAnsi="Arial" w:cs="Arial"/>
        </w:rPr>
      </w:pPr>
    </w:p>
    <w:p w:rsidR="007C2315" w:rsidRDefault="007C2315" w:rsidP="00940969">
      <w:pPr>
        <w:rPr>
          <w:rFonts w:ascii="Arial" w:hAnsi="Arial" w:cs="Arial"/>
        </w:rPr>
      </w:pPr>
      <w:r w:rsidRPr="0062245E">
        <w:rPr>
          <w:rFonts w:ascii="Arial" w:hAnsi="Arial" w:cs="Arial"/>
        </w:rPr>
        <w:t>Vuoden 201</w:t>
      </w:r>
      <w:r w:rsidR="00530812">
        <w:rPr>
          <w:rFonts w:ascii="Arial" w:hAnsi="Arial" w:cs="Arial"/>
        </w:rPr>
        <w:t>7</w:t>
      </w:r>
      <w:r w:rsidRPr="0062245E">
        <w:rPr>
          <w:rFonts w:ascii="Arial" w:hAnsi="Arial" w:cs="Arial"/>
        </w:rPr>
        <w:t xml:space="preserve"> aikana hallitus piti </w:t>
      </w:r>
      <w:r w:rsidR="00D900E2">
        <w:rPr>
          <w:rFonts w:ascii="Arial" w:hAnsi="Arial" w:cs="Arial"/>
        </w:rPr>
        <w:t>viisi</w:t>
      </w:r>
      <w:r w:rsidRPr="0062245E">
        <w:rPr>
          <w:rFonts w:ascii="Arial" w:hAnsi="Arial" w:cs="Arial"/>
        </w:rPr>
        <w:t xml:space="preserve"> kokousta, joissa käsiteltiin yhteensä </w:t>
      </w:r>
      <w:r w:rsidR="00D900E2">
        <w:rPr>
          <w:rFonts w:ascii="Arial" w:hAnsi="Arial" w:cs="Arial"/>
        </w:rPr>
        <w:t>6</w:t>
      </w:r>
      <w:r w:rsidR="00530812">
        <w:rPr>
          <w:rFonts w:ascii="Arial" w:hAnsi="Arial" w:cs="Arial"/>
        </w:rPr>
        <w:t>7</w:t>
      </w:r>
      <w:r w:rsidRPr="0062245E">
        <w:rPr>
          <w:rFonts w:ascii="Arial" w:hAnsi="Arial" w:cs="Arial"/>
        </w:rPr>
        <w:t xml:space="preserve"> asiakohtaa.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EC3E95" w:rsidRDefault="007C2315" w:rsidP="007C231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C3E95">
        <w:rPr>
          <w:rFonts w:ascii="Arial" w:hAnsi="Arial" w:cs="Arial"/>
          <w:b/>
        </w:rPr>
        <w:t>Jäsenet</w:t>
      </w:r>
    </w:p>
    <w:p w:rsidR="007C2315" w:rsidRDefault="007C2315" w:rsidP="007C2315">
      <w:pPr>
        <w:rPr>
          <w:rFonts w:ascii="Arial" w:hAnsi="Arial" w:cs="Arial"/>
        </w:rPr>
      </w:pPr>
    </w:p>
    <w:p w:rsidR="00530812" w:rsidRDefault="007C2315" w:rsidP="009409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Seuralla oli vuoden </w:t>
      </w:r>
      <w:r w:rsidR="00663498">
        <w:rPr>
          <w:rFonts w:ascii="Arial" w:hAnsi="Arial" w:cs="Arial"/>
        </w:rPr>
        <w:t>201</w:t>
      </w:r>
      <w:r w:rsidR="00530812">
        <w:rPr>
          <w:rFonts w:ascii="Arial" w:hAnsi="Arial" w:cs="Arial"/>
        </w:rPr>
        <w:t>7</w:t>
      </w:r>
      <w:r w:rsidR="00663498">
        <w:rPr>
          <w:rFonts w:ascii="Arial" w:hAnsi="Arial" w:cs="Arial"/>
        </w:rPr>
        <w:t xml:space="preserve"> lopussa yhteensä</w:t>
      </w:r>
      <w:r w:rsidR="0062245E" w:rsidRPr="00A92862">
        <w:rPr>
          <w:rFonts w:ascii="Arial" w:hAnsi="Arial" w:cs="Arial"/>
        </w:rPr>
        <w:t xml:space="preserve"> </w:t>
      </w:r>
      <w:r w:rsidR="00BA1A88">
        <w:rPr>
          <w:rFonts w:ascii="Arial" w:hAnsi="Arial" w:cs="Arial"/>
        </w:rPr>
        <w:t>12</w:t>
      </w:r>
      <w:r w:rsidR="00530812">
        <w:rPr>
          <w:rFonts w:ascii="Arial" w:hAnsi="Arial" w:cs="Arial"/>
        </w:rPr>
        <w:t>4</w:t>
      </w:r>
      <w:r w:rsidR="00BA1A88">
        <w:rPr>
          <w:rFonts w:ascii="Arial" w:hAnsi="Arial" w:cs="Arial"/>
        </w:rPr>
        <w:t xml:space="preserve"> </w:t>
      </w:r>
      <w:r w:rsidR="00530812">
        <w:rPr>
          <w:rFonts w:ascii="Arial" w:hAnsi="Arial" w:cs="Arial"/>
        </w:rPr>
        <w:t>jäsentä (edellisenä vuonna 127</w:t>
      </w:r>
      <w:r>
        <w:rPr>
          <w:rFonts w:ascii="Arial" w:hAnsi="Arial" w:cs="Arial"/>
        </w:rPr>
        <w:t xml:space="preserve">), joista </w:t>
      </w:r>
      <w:r w:rsidR="00663498">
        <w:rPr>
          <w:rFonts w:ascii="Arial" w:hAnsi="Arial" w:cs="Arial"/>
        </w:rPr>
        <w:t>kunniajäseniä oli 3 (3</w:t>
      </w:r>
      <w:r w:rsidR="001415F7">
        <w:rPr>
          <w:rFonts w:ascii="Arial" w:hAnsi="Arial" w:cs="Arial"/>
        </w:rPr>
        <w:t xml:space="preserve">), </w:t>
      </w:r>
      <w:r w:rsidR="00663498">
        <w:rPr>
          <w:rFonts w:ascii="Arial" w:hAnsi="Arial" w:cs="Arial"/>
        </w:rPr>
        <w:t>varsinaisia jäseniä</w:t>
      </w:r>
      <w:r>
        <w:rPr>
          <w:rFonts w:ascii="Arial" w:hAnsi="Arial" w:cs="Arial"/>
        </w:rPr>
        <w:t xml:space="preserve"> </w:t>
      </w:r>
      <w:r w:rsidR="00587D99">
        <w:rPr>
          <w:rFonts w:ascii="Arial" w:hAnsi="Arial" w:cs="Arial"/>
        </w:rPr>
        <w:t>9</w:t>
      </w:r>
      <w:r w:rsidR="00530812">
        <w:rPr>
          <w:rFonts w:ascii="Arial" w:hAnsi="Arial" w:cs="Arial"/>
        </w:rPr>
        <w:t>2</w:t>
      </w:r>
      <w:r w:rsidR="00587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30812">
        <w:rPr>
          <w:rFonts w:ascii="Arial" w:hAnsi="Arial" w:cs="Arial"/>
        </w:rPr>
        <w:t>99</w:t>
      </w:r>
      <w:r w:rsidR="0062245E">
        <w:rPr>
          <w:rFonts w:ascii="Arial" w:hAnsi="Arial" w:cs="Arial"/>
        </w:rPr>
        <w:t xml:space="preserve">), opiskelijajäseniä </w:t>
      </w:r>
      <w:r w:rsidR="00530812">
        <w:rPr>
          <w:rFonts w:ascii="Arial" w:hAnsi="Arial" w:cs="Arial"/>
        </w:rPr>
        <w:t>11</w:t>
      </w:r>
      <w:r w:rsidR="00587D99">
        <w:rPr>
          <w:rFonts w:ascii="Arial" w:hAnsi="Arial" w:cs="Arial"/>
        </w:rPr>
        <w:t xml:space="preserve"> (</w:t>
      </w:r>
      <w:r w:rsidR="00530812">
        <w:rPr>
          <w:rFonts w:ascii="Arial" w:hAnsi="Arial" w:cs="Arial"/>
        </w:rPr>
        <w:t>7</w:t>
      </w:r>
      <w:r w:rsidR="001415F7">
        <w:rPr>
          <w:rFonts w:ascii="Arial" w:hAnsi="Arial" w:cs="Arial"/>
        </w:rPr>
        <w:t xml:space="preserve">) ja </w:t>
      </w:r>
      <w:r>
        <w:rPr>
          <w:rFonts w:ascii="Arial" w:hAnsi="Arial" w:cs="Arial"/>
        </w:rPr>
        <w:t xml:space="preserve">kannatusjäseniä </w:t>
      </w:r>
      <w:r w:rsidRPr="00A92862">
        <w:rPr>
          <w:rFonts w:ascii="Arial" w:hAnsi="Arial" w:cs="Arial"/>
        </w:rPr>
        <w:lastRenderedPageBreak/>
        <w:t>18</w:t>
      </w:r>
      <w:r w:rsidR="001415F7">
        <w:rPr>
          <w:rFonts w:ascii="Arial" w:hAnsi="Arial" w:cs="Arial"/>
        </w:rPr>
        <w:t xml:space="preserve"> (18). </w:t>
      </w:r>
      <w:r>
        <w:rPr>
          <w:rFonts w:ascii="Arial" w:hAnsi="Arial" w:cs="Arial"/>
        </w:rPr>
        <w:t xml:space="preserve">Kannatusjäseniin kuuluivat Kuopion, Mikkelin ja Lapuan hiippakuntien tuomiokapitulit sekä 15 </w:t>
      </w:r>
      <w:r w:rsidR="008C25ED">
        <w:rPr>
          <w:rFonts w:ascii="Arial" w:hAnsi="Arial" w:cs="Arial"/>
        </w:rPr>
        <w:t xml:space="preserve">Kuopion hiippakunnan </w:t>
      </w:r>
      <w:r>
        <w:rPr>
          <w:rFonts w:ascii="Arial" w:hAnsi="Arial" w:cs="Arial"/>
        </w:rPr>
        <w:t>seurakuntaa.</w:t>
      </w:r>
      <w:r w:rsidR="00587D99">
        <w:rPr>
          <w:rFonts w:ascii="Arial" w:hAnsi="Arial" w:cs="Arial"/>
        </w:rPr>
        <w:t xml:space="preserve"> </w:t>
      </w:r>
    </w:p>
    <w:p w:rsidR="006F7691" w:rsidRDefault="006F7691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Toiminta</w:t>
      </w:r>
    </w:p>
    <w:p w:rsidR="007C2315" w:rsidRDefault="007C2315" w:rsidP="007C2315">
      <w:pPr>
        <w:pStyle w:val="ListParagraph"/>
        <w:ind w:left="360"/>
        <w:rPr>
          <w:rFonts w:ascii="Arial" w:hAnsi="Arial" w:cs="Arial"/>
        </w:rPr>
      </w:pPr>
    </w:p>
    <w:p w:rsidR="00B32327" w:rsidRPr="00B32327" w:rsidRDefault="00B32327" w:rsidP="00B3232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u w:val="single"/>
        </w:rPr>
      </w:pPr>
      <w:r w:rsidRPr="00B32327">
        <w:rPr>
          <w:rFonts w:ascii="Arial" w:hAnsi="Arial" w:cs="Arial"/>
          <w:u w:val="single"/>
        </w:rPr>
        <w:t>Yleisöillat</w:t>
      </w:r>
    </w:p>
    <w:p w:rsidR="00B32327" w:rsidRDefault="00B32327" w:rsidP="00B32327">
      <w:pPr>
        <w:jc w:val="both"/>
        <w:rPr>
          <w:rFonts w:ascii="Arial" w:hAnsi="Arial" w:cs="Arial"/>
        </w:rPr>
      </w:pPr>
    </w:p>
    <w:p w:rsidR="007C2315" w:rsidRPr="00B32327" w:rsidRDefault="007C2315" w:rsidP="00B32327">
      <w:pPr>
        <w:jc w:val="both"/>
        <w:rPr>
          <w:rFonts w:ascii="Arial" w:hAnsi="Arial" w:cs="Arial"/>
        </w:rPr>
      </w:pPr>
      <w:r w:rsidRPr="00B32327">
        <w:rPr>
          <w:rFonts w:ascii="Arial" w:hAnsi="Arial" w:cs="Arial"/>
        </w:rPr>
        <w:t>Seura järjesti vuonna 201</w:t>
      </w:r>
      <w:r w:rsidR="006E74BB" w:rsidRPr="00B32327">
        <w:rPr>
          <w:rFonts w:ascii="Arial" w:hAnsi="Arial" w:cs="Arial"/>
        </w:rPr>
        <w:t>7</w:t>
      </w:r>
      <w:r w:rsidRPr="00B32327">
        <w:rPr>
          <w:rFonts w:ascii="Arial" w:hAnsi="Arial" w:cs="Arial"/>
        </w:rPr>
        <w:t xml:space="preserve"> </w:t>
      </w:r>
      <w:r w:rsidR="006E74BB" w:rsidRPr="00B32327">
        <w:rPr>
          <w:rFonts w:ascii="Arial" w:hAnsi="Arial" w:cs="Arial"/>
        </w:rPr>
        <w:t>kuusi</w:t>
      </w:r>
      <w:r w:rsidRPr="00B32327">
        <w:rPr>
          <w:rFonts w:ascii="Arial" w:hAnsi="Arial" w:cs="Arial"/>
        </w:rPr>
        <w:t xml:space="preserve"> yleisöiltaa. Tilaisuuksien osanottajamäärä oli yhteensä </w:t>
      </w:r>
      <w:r w:rsidR="003619E2" w:rsidRPr="00B32327">
        <w:rPr>
          <w:rFonts w:ascii="Arial" w:hAnsi="Arial" w:cs="Arial"/>
        </w:rPr>
        <w:t>117</w:t>
      </w:r>
      <w:r w:rsidRPr="00B32327">
        <w:rPr>
          <w:rFonts w:ascii="Arial" w:hAnsi="Arial" w:cs="Arial"/>
        </w:rPr>
        <w:t xml:space="preserve"> henkeä.</w:t>
      </w:r>
    </w:p>
    <w:p w:rsidR="007C2315" w:rsidRDefault="007C2315" w:rsidP="007C2315">
      <w:pPr>
        <w:ind w:left="360"/>
        <w:rPr>
          <w:rFonts w:ascii="Arial" w:hAnsi="Arial" w:cs="Arial"/>
        </w:rPr>
      </w:pPr>
    </w:p>
    <w:p w:rsidR="007C2315" w:rsidRPr="00011D1E" w:rsidRDefault="007C2315" w:rsidP="006F7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Seuraavassa on lueteltu yleisöillat</w:t>
      </w:r>
      <w:r w:rsidR="006F76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niiden te</w:t>
      </w:r>
      <w:r w:rsidR="00940E99">
        <w:rPr>
          <w:rFonts w:ascii="Arial" w:hAnsi="Arial" w:cs="Arial"/>
        </w:rPr>
        <w:t xml:space="preserve">emat, alustajat ja osanottajamäärät. </w:t>
      </w:r>
    </w:p>
    <w:p w:rsidR="007C2315" w:rsidRPr="00011D1E" w:rsidRDefault="007C2315" w:rsidP="007C2315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4049"/>
        <w:gridCol w:w="2835"/>
        <w:gridCol w:w="1025"/>
      </w:tblGrid>
      <w:tr w:rsidR="007C2315" w:rsidTr="001C7BA5">
        <w:trPr>
          <w:trHeight w:val="606"/>
        </w:trPr>
        <w:tc>
          <w:tcPr>
            <w:tcW w:w="1480" w:type="dxa"/>
          </w:tcPr>
          <w:p w:rsidR="007C2315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vm</w:t>
            </w:r>
          </w:p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</w:p>
        </w:tc>
        <w:tc>
          <w:tcPr>
            <w:tcW w:w="4049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Teema</w:t>
            </w:r>
          </w:p>
        </w:tc>
        <w:tc>
          <w:tcPr>
            <w:tcW w:w="2835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Alustaja</w:t>
            </w:r>
          </w:p>
        </w:tc>
        <w:tc>
          <w:tcPr>
            <w:tcW w:w="1025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Yleisömäärä</w:t>
            </w:r>
          </w:p>
        </w:tc>
      </w:tr>
      <w:tr w:rsidR="004A19F0" w:rsidRPr="00943441" w:rsidTr="001C7BA5">
        <w:trPr>
          <w:trHeight w:val="606"/>
        </w:trPr>
        <w:tc>
          <w:tcPr>
            <w:tcW w:w="1480" w:type="dxa"/>
          </w:tcPr>
          <w:p w:rsidR="004A19F0" w:rsidRPr="00943441" w:rsidRDefault="001C7BA5" w:rsidP="00462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2EEC">
              <w:rPr>
                <w:rFonts w:ascii="Arial" w:hAnsi="Arial" w:cs="Arial"/>
              </w:rPr>
              <w:t>4</w:t>
            </w:r>
            <w:r w:rsidR="004A19F0" w:rsidRPr="00943441">
              <w:rPr>
                <w:rFonts w:ascii="Arial" w:hAnsi="Arial" w:cs="Arial"/>
              </w:rPr>
              <w:t>.</w:t>
            </w:r>
            <w:r w:rsidR="00462EEC">
              <w:rPr>
                <w:rFonts w:ascii="Arial" w:hAnsi="Arial" w:cs="Arial"/>
              </w:rPr>
              <w:t>2</w:t>
            </w:r>
            <w:r w:rsidR="004A19F0" w:rsidRPr="00943441">
              <w:rPr>
                <w:rFonts w:ascii="Arial" w:hAnsi="Arial" w:cs="Arial"/>
              </w:rPr>
              <w:t>.201</w:t>
            </w:r>
            <w:r w:rsidR="00462EEC">
              <w:rPr>
                <w:rFonts w:ascii="Arial" w:hAnsi="Arial" w:cs="Arial"/>
              </w:rPr>
              <w:t>7</w:t>
            </w:r>
          </w:p>
        </w:tc>
        <w:tc>
          <w:tcPr>
            <w:tcW w:w="4049" w:type="dxa"/>
          </w:tcPr>
          <w:p w:rsidR="004A19F0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Uskontodialogin mahdollisuudet ja kompastuskivet</w:t>
            </w:r>
          </w:p>
          <w:p w:rsidR="00554328" w:rsidRPr="00943441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A19F0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</w:t>
            </w:r>
            <w:r w:rsidR="00462EEC">
              <w:rPr>
                <w:rFonts w:ascii="Arial" w:hAnsi="Arial" w:cs="Arial"/>
              </w:rPr>
              <w:t>Reijo E. Heinonen</w:t>
            </w:r>
          </w:p>
          <w:p w:rsidR="001C7BA5" w:rsidRPr="00943441" w:rsidRDefault="001C7BA5" w:rsidP="0078216E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4A19F0" w:rsidRPr="00943441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943441" w:rsidRPr="00943441" w:rsidTr="001C7BA5">
        <w:trPr>
          <w:trHeight w:val="606"/>
        </w:trPr>
        <w:tc>
          <w:tcPr>
            <w:tcW w:w="1480" w:type="dxa"/>
          </w:tcPr>
          <w:p w:rsidR="00943441" w:rsidRPr="00943441" w:rsidRDefault="006E74BB" w:rsidP="001C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344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94344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049" w:type="dxa"/>
          </w:tcPr>
          <w:p w:rsidR="00554328" w:rsidRPr="00943441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Intian kirko</w:t>
            </w:r>
            <w:r w:rsidR="00B32327">
              <w:rPr>
                <w:rFonts w:ascii="Arial" w:hAnsi="Arial" w:cs="Arial"/>
              </w:rPr>
              <w:t xml:space="preserve">t, kasti ja nouseva </w:t>
            </w:r>
            <w:proofErr w:type="spellStart"/>
            <w:r w:rsidR="00B32327">
              <w:rPr>
                <w:rFonts w:ascii="Arial" w:hAnsi="Arial" w:cs="Arial"/>
              </w:rPr>
              <w:t>dalit</w:t>
            </w:r>
            <w:proofErr w:type="spellEnd"/>
            <w:r w:rsidR="00B32327">
              <w:rPr>
                <w:rFonts w:ascii="Arial" w:hAnsi="Arial" w:cs="Arial"/>
              </w:rPr>
              <w:t>-liike</w:t>
            </w:r>
          </w:p>
        </w:tc>
        <w:tc>
          <w:tcPr>
            <w:tcW w:w="2835" w:type="dxa"/>
          </w:tcPr>
          <w:p w:rsidR="00554328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Dosentti Mikko Malkavaara</w:t>
            </w:r>
          </w:p>
          <w:p w:rsidR="00554328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943441" w:rsidRPr="00943441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943441" w:rsidRPr="00943441" w:rsidTr="001C7BA5">
        <w:trPr>
          <w:trHeight w:val="606"/>
        </w:trPr>
        <w:tc>
          <w:tcPr>
            <w:tcW w:w="1480" w:type="dxa"/>
          </w:tcPr>
          <w:p w:rsidR="00943441" w:rsidRPr="00943441" w:rsidRDefault="001C7BA5" w:rsidP="006E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74BB">
              <w:rPr>
                <w:rFonts w:ascii="Arial" w:hAnsi="Arial" w:cs="Arial"/>
              </w:rPr>
              <w:t>8</w:t>
            </w:r>
            <w:r w:rsidR="00943441">
              <w:rPr>
                <w:rFonts w:ascii="Arial" w:hAnsi="Arial" w:cs="Arial"/>
              </w:rPr>
              <w:t>.</w:t>
            </w:r>
            <w:r w:rsidR="006E74BB">
              <w:rPr>
                <w:rFonts w:ascii="Arial" w:hAnsi="Arial" w:cs="Arial"/>
              </w:rPr>
              <w:t>3</w:t>
            </w:r>
            <w:r w:rsidR="00943441">
              <w:rPr>
                <w:rFonts w:ascii="Arial" w:hAnsi="Arial" w:cs="Arial"/>
              </w:rPr>
              <w:t>.201</w:t>
            </w:r>
            <w:r w:rsidR="006E74BB">
              <w:rPr>
                <w:rFonts w:ascii="Arial" w:hAnsi="Arial" w:cs="Arial"/>
              </w:rPr>
              <w:t>7</w:t>
            </w:r>
          </w:p>
        </w:tc>
        <w:tc>
          <w:tcPr>
            <w:tcW w:w="4049" w:type="dxa"/>
          </w:tcPr>
          <w:p w:rsidR="00943441" w:rsidRDefault="006E74BB" w:rsidP="00B3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Pelastus ja yhteiskunta. Katsaus eräisiin Lutherin teologian </w:t>
            </w:r>
            <w:r w:rsidR="00B32327">
              <w:rPr>
                <w:rFonts w:ascii="Arial" w:hAnsi="Arial" w:cs="Arial"/>
              </w:rPr>
              <w:t>suomalaisiin tulkintoihin</w:t>
            </w:r>
          </w:p>
          <w:p w:rsidR="00540057" w:rsidRPr="00943441" w:rsidRDefault="00540057" w:rsidP="00B323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3441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Professori Antti Raunio</w:t>
            </w:r>
          </w:p>
          <w:p w:rsidR="00554328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943441" w:rsidRPr="00943441" w:rsidRDefault="001C7BA5" w:rsidP="003C5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14B">
              <w:rPr>
                <w:rFonts w:ascii="Arial" w:hAnsi="Arial" w:cs="Arial"/>
              </w:rPr>
              <w:t>8</w:t>
            </w:r>
          </w:p>
        </w:tc>
      </w:tr>
      <w:tr w:rsidR="007C2315" w:rsidTr="001C7BA5">
        <w:trPr>
          <w:trHeight w:val="623"/>
        </w:trPr>
        <w:tc>
          <w:tcPr>
            <w:tcW w:w="1480" w:type="dxa"/>
          </w:tcPr>
          <w:p w:rsidR="007C2315" w:rsidRDefault="001C7BA5" w:rsidP="006E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74BB">
              <w:rPr>
                <w:rFonts w:ascii="Arial" w:hAnsi="Arial" w:cs="Arial"/>
              </w:rPr>
              <w:t>9</w:t>
            </w:r>
            <w:r w:rsidR="004A19F0">
              <w:rPr>
                <w:rFonts w:ascii="Arial" w:hAnsi="Arial" w:cs="Arial"/>
              </w:rPr>
              <w:t>.</w:t>
            </w:r>
            <w:r w:rsidR="006E74B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</w:t>
            </w:r>
            <w:r w:rsidR="006E74BB">
              <w:rPr>
                <w:rFonts w:ascii="Arial" w:hAnsi="Arial" w:cs="Arial"/>
              </w:rPr>
              <w:t>7</w:t>
            </w:r>
          </w:p>
        </w:tc>
        <w:tc>
          <w:tcPr>
            <w:tcW w:w="4049" w:type="dxa"/>
          </w:tcPr>
          <w:p w:rsidR="001C7BA5" w:rsidRDefault="006E74BB" w:rsidP="0078216E">
            <w:pPr>
              <w:jc w:val="both"/>
              <w:rPr>
                <w:rFonts w:ascii="Arial" w:hAnsi="Arial" w:cs="Arial"/>
                <w:iCs/>
                <w:szCs w:val="18"/>
              </w:rPr>
            </w:pPr>
            <w:r w:rsidRPr="006E74BB">
              <w:rPr>
                <w:rFonts w:ascii="Arial" w:hAnsi="Arial" w:cs="Arial"/>
                <w:iCs/>
                <w:szCs w:val="18"/>
              </w:rPr>
              <w:t xml:space="preserve">Kilvoittelua, ihmeitä, politiikkaa, lähetystyötä. Luostarien monet roolit Karjalassa </w:t>
            </w:r>
            <w:r w:rsidR="00B32327">
              <w:rPr>
                <w:rFonts w:ascii="Arial" w:hAnsi="Arial" w:cs="Arial"/>
                <w:iCs/>
                <w:szCs w:val="18"/>
              </w:rPr>
              <w:t>ennen Venäjän vallankumousta</w:t>
            </w:r>
          </w:p>
          <w:p w:rsidR="006E74BB" w:rsidRPr="006E74BB" w:rsidRDefault="006E74BB" w:rsidP="00782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C2315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Dosentti Teuvo Laitila</w:t>
            </w:r>
          </w:p>
          <w:p w:rsidR="007C2315" w:rsidRDefault="007C2315" w:rsidP="0078216E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7C2315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6E74BB" w:rsidTr="001C7BA5">
        <w:trPr>
          <w:trHeight w:val="623"/>
        </w:trPr>
        <w:tc>
          <w:tcPr>
            <w:tcW w:w="1480" w:type="dxa"/>
          </w:tcPr>
          <w:p w:rsidR="006E74BB" w:rsidRDefault="006E74BB" w:rsidP="006E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24.10.2017</w:t>
            </w:r>
          </w:p>
        </w:tc>
        <w:tc>
          <w:tcPr>
            <w:tcW w:w="4049" w:type="dxa"/>
          </w:tcPr>
          <w:p w:rsidR="00540057" w:rsidRDefault="006E74BB" w:rsidP="0078216E">
            <w:pPr>
              <w:jc w:val="both"/>
              <w:rPr>
                <w:rFonts w:ascii="Arial" w:hAnsi="Arial" w:cs="Arial"/>
                <w:iCs/>
                <w:szCs w:val="18"/>
              </w:rPr>
            </w:pPr>
            <w:r w:rsidRPr="006E74BB">
              <w:rPr>
                <w:rFonts w:ascii="Arial" w:hAnsi="Arial" w:cs="Arial"/>
                <w:iCs/>
                <w:szCs w:val="18"/>
              </w:rPr>
              <w:t>Yksi totuus Kristuksessa vai monta totuutta - aasialaisen teologian näkökulmia.  </w:t>
            </w:r>
          </w:p>
          <w:p w:rsidR="006E74BB" w:rsidRPr="006E74BB" w:rsidRDefault="006E74BB" w:rsidP="0078216E">
            <w:pPr>
              <w:jc w:val="both"/>
              <w:rPr>
                <w:rFonts w:ascii="Arial" w:hAnsi="Arial" w:cs="Arial"/>
                <w:iCs/>
                <w:szCs w:val="18"/>
              </w:rPr>
            </w:pPr>
            <w:r w:rsidRPr="006E74BB">
              <w:rPr>
                <w:rFonts w:ascii="Arial" w:hAnsi="Arial" w:cs="Arial"/>
                <w:iCs/>
                <w:szCs w:val="18"/>
              </w:rPr>
              <w:t> </w:t>
            </w:r>
          </w:p>
        </w:tc>
        <w:tc>
          <w:tcPr>
            <w:tcW w:w="2835" w:type="dxa"/>
          </w:tcPr>
          <w:p w:rsidR="006E74BB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Hiippakuntasihteeri Jukka Helle</w:t>
            </w:r>
          </w:p>
        </w:tc>
        <w:tc>
          <w:tcPr>
            <w:tcW w:w="1025" w:type="dxa"/>
          </w:tcPr>
          <w:p w:rsidR="006E74BB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E74BB" w:rsidTr="001C7BA5">
        <w:trPr>
          <w:trHeight w:val="623"/>
        </w:trPr>
        <w:tc>
          <w:tcPr>
            <w:tcW w:w="1480" w:type="dxa"/>
          </w:tcPr>
          <w:p w:rsidR="006E74BB" w:rsidRDefault="006E74BB" w:rsidP="006E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21.11.2017</w:t>
            </w:r>
          </w:p>
        </w:tc>
        <w:tc>
          <w:tcPr>
            <w:tcW w:w="4049" w:type="dxa"/>
          </w:tcPr>
          <w:p w:rsidR="006E74BB" w:rsidRPr="006E74BB" w:rsidRDefault="006E74BB" w:rsidP="0078216E">
            <w:pPr>
              <w:jc w:val="both"/>
              <w:rPr>
                <w:rFonts w:ascii="Arial" w:hAnsi="Arial" w:cs="Arial"/>
                <w:iCs/>
                <w:szCs w:val="18"/>
              </w:rPr>
            </w:pPr>
            <w:r w:rsidRPr="006E74BB">
              <w:rPr>
                <w:rFonts w:ascii="Arial" w:hAnsi="Arial" w:cs="Arial"/>
                <w:iCs/>
                <w:szCs w:val="18"/>
              </w:rPr>
              <w:t>Kreetan yleisortodoksinen synodi. Uudenlaista ortodoksisen yhteyden e</w:t>
            </w:r>
            <w:r w:rsidR="00B32327">
              <w:rPr>
                <w:rFonts w:ascii="Arial" w:hAnsi="Arial" w:cs="Arial"/>
                <w:iCs/>
                <w:szCs w:val="18"/>
              </w:rPr>
              <w:t>tsimistä ja ekumenian tulkintaa</w:t>
            </w:r>
          </w:p>
        </w:tc>
        <w:tc>
          <w:tcPr>
            <w:tcW w:w="2835" w:type="dxa"/>
          </w:tcPr>
          <w:p w:rsidR="006E74BB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Yliopistotutkija Pekka Metso</w:t>
            </w:r>
          </w:p>
        </w:tc>
        <w:tc>
          <w:tcPr>
            <w:tcW w:w="1025" w:type="dxa"/>
          </w:tcPr>
          <w:p w:rsidR="006E74BB" w:rsidRDefault="006E74BB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C50E4F" w:rsidRDefault="00C50E4F" w:rsidP="00C50E4F">
      <w:pPr>
        <w:rPr>
          <w:rFonts w:ascii="Arial" w:hAnsi="Arial" w:cs="Arial"/>
          <w:u w:val="single"/>
        </w:rPr>
      </w:pPr>
    </w:p>
    <w:p w:rsidR="00C50E4F" w:rsidRPr="00C50E4F" w:rsidRDefault="00C50E4F" w:rsidP="00C50E4F">
      <w:pPr>
        <w:rPr>
          <w:rFonts w:ascii="Arial" w:hAnsi="Arial" w:cs="Arial"/>
          <w:u w:val="single"/>
        </w:rPr>
      </w:pPr>
    </w:p>
    <w:p w:rsidR="00297AD2" w:rsidRPr="00297AD2" w:rsidRDefault="00297AD2" w:rsidP="00297AD2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297AD2">
        <w:rPr>
          <w:rFonts w:ascii="Arial" w:hAnsi="Arial" w:cs="Arial"/>
          <w:u w:val="single"/>
        </w:rPr>
        <w:t>Vuoden 201</w:t>
      </w:r>
      <w:r>
        <w:rPr>
          <w:rFonts w:ascii="Arial" w:hAnsi="Arial" w:cs="Arial"/>
          <w:u w:val="single"/>
        </w:rPr>
        <w:t>8</w:t>
      </w:r>
      <w:r w:rsidRPr="00297AD2">
        <w:rPr>
          <w:rFonts w:ascii="Arial" w:hAnsi="Arial" w:cs="Arial"/>
          <w:u w:val="single"/>
        </w:rPr>
        <w:t xml:space="preserve"> symposiumin valmistelu</w:t>
      </w:r>
    </w:p>
    <w:p w:rsidR="00297AD2" w:rsidRPr="00297AD2" w:rsidRDefault="00297AD2" w:rsidP="00297AD2">
      <w:pPr>
        <w:rPr>
          <w:rFonts w:ascii="Arial" w:hAnsi="Arial" w:cs="Arial"/>
          <w:u w:val="single"/>
        </w:rPr>
      </w:pPr>
    </w:p>
    <w:p w:rsidR="00297AD2" w:rsidRDefault="00297AD2" w:rsidP="00297AD2">
      <w:pPr>
        <w:rPr>
          <w:rFonts w:ascii="Arial" w:hAnsi="Arial" w:cs="Arial"/>
        </w:rPr>
      </w:pPr>
      <w:r w:rsidRPr="00297AD2">
        <w:rPr>
          <w:rFonts w:ascii="Arial" w:hAnsi="Arial" w:cs="Arial"/>
        </w:rPr>
        <w:t>Seura on päättänyt järjestää seuraavan symposiuminsa Joensuussa 12.</w:t>
      </w:r>
      <w:r>
        <w:rPr>
          <w:rFonts w:ascii="Arial" w:hAnsi="Arial" w:cs="Arial"/>
        </w:rPr>
        <w:t xml:space="preserve"> </w:t>
      </w:r>
      <w:r w:rsidRPr="00297A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13.2.2018. </w:t>
      </w:r>
      <w:r w:rsidRPr="00297AD2">
        <w:rPr>
          <w:rFonts w:ascii="Arial" w:hAnsi="Arial" w:cs="Arial"/>
        </w:rPr>
        <w:t xml:space="preserve">Symposiumin yleisteemana tulee olemaan </w:t>
      </w:r>
      <w:r w:rsidRPr="00B32327">
        <w:rPr>
          <w:rFonts w:ascii="Arial" w:hAnsi="Arial" w:cs="Arial"/>
          <w:i/>
        </w:rPr>
        <w:t>Valta</w:t>
      </w:r>
      <w:r w:rsidR="00883EA7">
        <w:rPr>
          <w:rFonts w:ascii="Arial" w:hAnsi="Arial" w:cs="Arial"/>
        </w:rPr>
        <w:t xml:space="preserve">. </w:t>
      </w:r>
      <w:r w:rsidR="00462EEC">
        <w:rPr>
          <w:rFonts w:ascii="Arial" w:hAnsi="Arial" w:cs="Arial"/>
        </w:rPr>
        <w:t>V</w:t>
      </w:r>
      <w:r w:rsidRPr="00297AD2">
        <w:rPr>
          <w:rFonts w:ascii="Arial" w:hAnsi="Arial" w:cs="Arial"/>
        </w:rPr>
        <w:t>almiste</w:t>
      </w:r>
      <w:r>
        <w:rPr>
          <w:rFonts w:ascii="Arial" w:hAnsi="Arial" w:cs="Arial"/>
        </w:rPr>
        <w:t>lutyöryhmä</w:t>
      </w:r>
      <w:r w:rsidR="00462EEC">
        <w:rPr>
          <w:rFonts w:ascii="Arial" w:hAnsi="Arial" w:cs="Arial"/>
        </w:rPr>
        <w:t>ä</w:t>
      </w:r>
      <w:r>
        <w:rPr>
          <w:rFonts w:ascii="Arial" w:hAnsi="Arial" w:cs="Arial"/>
        </w:rPr>
        <w:t>n</w:t>
      </w:r>
      <w:r w:rsidR="00462EEC">
        <w:rPr>
          <w:rFonts w:ascii="Arial" w:hAnsi="Arial" w:cs="Arial"/>
        </w:rPr>
        <w:t xml:space="preserve"> </w:t>
      </w:r>
      <w:r w:rsidR="00B32327">
        <w:rPr>
          <w:rFonts w:ascii="Arial" w:hAnsi="Arial" w:cs="Arial"/>
        </w:rPr>
        <w:t>ovat kuuluneet</w:t>
      </w:r>
      <w:r>
        <w:rPr>
          <w:rFonts w:ascii="Arial" w:hAnsi="Arial" w:cs="Arial"/>
        </w:rPr>
        <w:t xml:space="preserve"> Han</w:t>
      </w:r>
      <w:r w:rsidRPr="00297AD2">
        <w:rPr>
          <w:rFonts w:ascii="Arial" w:hAnsi="Arial" w:cs="Arial"/>
        </w:rPr>
        <w:t xml:space="preserve">nu Mustakallio, Pekka Metso, </w:t>
      </w:r>
      <w:r w:rsidR="00790DE7">
        <w:rPr>
          <w:rFonts w:ascii="Arial" w:hAnsi="Arial" w:cs="Arial"/>
        </w:rPr>
        <w:t xml:space="preserve">yliopistonlehtori </w:t>
      </w:r>
      <w:r w:rsidRPr="00297AD2">
        <w:rPr>
          <w:rFonts w:ascii="Arial" w:hAnsi="Arial" w:cs="Arial"/>
        </w:rPr>
        <w:t xml:space="preserve">Heikki Salomaa, Jouko Kiiski ja </w:t>
      </w:r>
      <w:r>
        <w:rPr>
          <w:rFonts w:ascii="Arial" w:hAnsi="Arial" w:cs="Arial"/>
        </w:rPr>
        <w:t>Katariina Pehkonen</w:t>
      </w:r>
      <w:r w:rsidR="00462EEC">
        <w:rPr>
          <w:rFonts w:ascii="Arial" w:hAnsi="Arial" w:cs="Arial"/>
        </w:rPr>
        <w:t>, jonka tilalla toimi syyskuusta eteenpäin Asser Spoof</w:t>
      </w:r>
      <w:r w:rsidRPr="00297AD2">
        <w:rPr>
          <w:rFonts w:ascii="Arial" w:hAnsi="Arial" w:cs="Arial"/>
        </w:rPr>
        <w:t>.</w:t>
      </w:r>
      <w:r w:rsidR="00B32327">
        <w:rPr>
          <w:rFonts w:ascii="Arial" w:hAnsi="Arial" w:cs="Arial"/>
        </w:rPr>
        <w:t xml:space="preserve"> Valmistelutyöryhmä on työskennellyt tiiviisti syksystä lähtien.</w:t>
      </w:r>
    </w:p>
    <w:p w:rsidR="00297AD2" w:rsidRPr="00297AD2" w:rsidRDefault="00297AD2" w:rsidP="00297AD2">
      <w:pPr>
        <w:rPr>
          <w:rFonts w:ascii="Arial" w:hAnsi="Arial" w:cs="Arial"/>
        </w:rPr>
      </w:pPr>
    </w:p>
    <w:p w:rsidR="007C2315" w:rsidRDefault="007C2315" w:rsidP="007C2315">
      <w:pPr>
        <w:pStyle w:val="ListParagraph"/>
        <w:ind w:left="792"/>
        <w:rPr>
          <w:rFonts w:ascii="Arial" w:hAnsi="Arial" w:cs="Arial"/>
          <w:u w:val="single"/>
        </w:rPr>
      </w:pPr>
    </w:p>
    <w:p w:rsidR="007C2315" w:rsidRPr="001D16E4" w:rsidRDefault="007C2315" w:rsidP="009F6EE7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1D16E4">
        <w:rPr>
          <w:rFonts w:ascii="Arial" w:hAnsi="Arial" w:cs="Arial"/>
          <w:u w:val="single"/>
        </w:rPr>
        <w:t>Muu toiminta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7C2315" w:rsidP="002B7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 nimesi vuoden opiskelijoiksi läntisen teologian opiskelijan </w:t>
      </w:r>
      <w:r w:rsidR="00530812">
        <w:rPr>
          <w:rFonts w:ascii="Arial" w:hAnsi="Arial" w:cs="Arial"/>
        </w:rPr>
        <w:t>Katja Räsänen-Vesalan</w:t>
      </w:r>
      <w:r>
        <w:rPr>
          <w:rFonts w:ascii="Arial" w:hAnsi="Arial" w:cs="Arial"/>
        </w:rPr>
        <w:t xml:space="preserve"> ja ortodoksisen teologian opiskelijan </w:t>
      </w:r>
      <w:r w:rsidR="00530812">
        <w:rPr>
          <w:rFonts w:ascii="Arial" w:hAnsi="Arial" w:cs="Arial"/>
        </w:rPr>
        <w:t>Päivi Romppasen</w:t>
      </w:r>
      <w:r>
        <w:rPr>
          <w:rFonts w:ascii="Arial" w:hAnsi="Arial" w:cs="Arial"/>
        </w:rPr>
        <w:t xml:space="preserve">. </w:t>
      </w:r>
      <w:r w:rsidR="00530812">
        <w:rPr>
          <w:rFonts w:ascii="Arial" w:hAnsi="Arial" w:cs="Arial"/>
        </w:rPr>
        <w:t>Räsänen-Vesalalle</w:t>
      </w:r>
      <w:r>
        <w:rPr>
          <w:rFonts w:ascii="Arial" w:hAnsi="Arial" w:cs="Arial"/>
        </w:rPr>
        <w:t xml:space="preserve"> luovutettiin kirjalahjakortti Suomalaiseen kirjakauppaan Fides </w:t>
      </w:r>
      <w:proofErr w:type="spellStart"/>
      <w:r>
        <w:rPr>
          <w:rFonts w:ascii="Arial" w:hAnsi="Arial" w:cs="Arial"/>
        </w:rPr>
        <w:t>Ostiensiksen</w:t>
      </w:r>
      <w:proofErr w:type="spellEnd"/>
      <w:r>
        <w:rPr>
          <w:rFonts w:ascii="Arial" w:hAnsi="Arial" w:cs="Arial"/>
        </w:rPr>
        <w:t xml:space="preserve"> vuosijuhlassa </w:t>
      </w:r>
      <w:r w:rsidR="00530812">
        <w:rPr>
          <w:rFonts w:ascii="Arial" w:hAnsi="Arial" w:cs="Arial"/>
        </w:rPr>
        <w:t>26</w:t>
      </w:r>
      <w:r w:rsidR="00BE3BB6">
        <w:rPr>
          <w:rFonts w:ascii="Arial" w:hAnsi="Arial" w:cs="Arial"/>
        </w:rPr>
        <w:t>.4.201</w:t>
      </w:r>
      <w:r w:rsidR="005308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ja </w:t>
      </w:r>
      <w:r w:rsidR="00530812">
        <w:rPr>
          <w:rFonts w:ascii="Arial" w:hAnsi="Arial" w:cs="Arial"/>
        </w:rPr>
        <w:t>Romppaselle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Pistiksen</w:t>
      </w:r>
      <w:proofErr w:type="spellEnd"/>
      <w:r>
        <w:rPr>
          <w:rFonts w:ascii="Arial" w:hAnsi="Arial" w:cs="Arial"/>
        </w:rPr>
        <w:t xml:space="preserve"> vuosijuhlassa </w:t>
      </w:r>
      <w:r w:rsidR="002B7DDF">
        <w:rPr>
          <w:rFonts w:ascii="Arial" w:hAnsi="Arial" w:cs="Arial"/>
        </w:rPr>
        <w:t>1</w:t>
      </w:r>
      <w:r w:rsidR="00530812">
        <w:rPr>
          <w:rFonts w:ascii="Arial" w:hAnsi="Arial" w:cs="Arial"/>
        </w:rPr>
        <w:t>1</w:t>
      </w:r>
      <w:r w:rsidR="00BE3BB6">
        <w:rPr>
          <w:rFonts w:ascii="Arial" w:hAnsi="Arial" w:cs="Arial"/>
        </w:rPr>
        <w:t>.</w:t>
      </w:r>
      <w:r w:rsidR="002B7DDF">
        <w:rPr>
          <w:rFonts w:ascii="Arial" w:hAnsi="Arial" w:cs="Arial"/>
        </w:rPr>
        <w:t>10</w:t>
      </w:r>
      <w:r w:rsidR="00BE3BB6">
        <w:rPr>
          <w:rFonts w:ascii="Arial" w:hAnsi="Arial" w:cs="Arial"/>
        </w:rPr>
        <w:t>.201</w:t>
      </w:r>
      <w:r w:rsidR="005308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940E99">
        <w:rPr>
          <w:rFonts w:ascii="Arial" w:hAnsi="Arial" w:cs="Arial"/>
        </w:rPr>
        <w:t xml:space="preserve">Kirjalahjakortin arvo nostettiin </w:t>
      </w:r>
      <w:r w:rsidR="00530812">
        <w:rPr>
          <w:rFonts w:ascii="Arial" w:hAnsi="Arial" w:cs="Arial"/>
        </w:rPr>
        <w:t>200</w:t>
      </w:r>
      <w:r w:rsidR="00940E99">
        <w:rPr>
          <w:rFonts w:ascii="Arial" w:hAnsi="Arial" w:cs="Arial"/>
        </w:rPr>
        <w:t xml:space="preserve"> euroon.</w:t>
      </w:r>
      <w:r w:rsidR="002B7DDF">
        <w:rPr>
          <w:rFonts w:ascii="Arial" w:hAnsi="Arial" w:cs="Arial"/>
        </w:rPr>
        <w:t xml:space="preserve"> 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9F6EE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Tiedotus</w:t>
      </w:r>
    </w:p>
    <w:p w:rsidR="007C2315" w:rsidRDefault="007C2315" w:rsidP="007C2315">
      <w:pPr>
        <w:rPr>
          <w:rFonts w:ascii="Arial" w:hAnsi="Arial" w:cs="Arial"/>
        </w:rPr>
      </w:pPr>
    </w:p>
    <w:p w:rsidR="004E587C" w:rsidRDefault="007C2315" w:rsidP="00457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4B481F">
        <w:rPr>
          <w:rFonts w:ascii="Arial" w:hAnsi="Arial" w:cs="Arial"/>
        </w:rPr>
        <w:t xml:space="preserve">uran toiminnasta </w:t>
      </w:r>
      <w:r>
        <w:rPr>
          <w:rFonts w:ascii="Arial" w:hAnsi="Arial" w:cs="Arial"/>
        </w:rPr>
        <w:t>kerrot</w:t>
      </w:r>
      <w:r w:rsidR="00B32327">
        <w:rPr>
          <w:rFonts w:ascii="Arial" w:hAnsi="Arial" w:cs="Arial"/>
        </w:rPr>
        <w:t>tiin jäsenille jäsenkirjeiden</w:t>
      </w:r>
      <w:r>
        <w:rPr>
          <w:rFonts w:ascii="Arial" w:hAnsi="Arial" w:cs="Arial"/>
        </w:rPr>
        <w:t xml:space="preserve"> välityksellä sekä yliopiston piirissä</w:t>
      </w:r>
      <w:r w:rsidRPr="004B481F">
        <w:rPr>
          <w:rFonts w:ascii="Arial" w:hAnsi="Arial" w:cs="Arial"/>
        </w:rPr>
        <w:t>. Pääasiallisena tiedotuskanavana oli sähkö</w:t>
      </w:r>
      <w:r w:rsidR="00534C79">
        <w:rPr>
          <w:rFonts w:ascii="Arial" w:hAnsi="Arial" w:cs="Arial"/>
        </w:rPr>
        <w:t xml:space="preserve">posti. </w:t>
      </w:r>
      <w:r w:rsidR="004E587C">
        <w:rPr>
          <w:rFonts w:ascii="Arial" w:hAnsi="Arial" w:cs="Arial"/>
        </w:rPr>
        <w:t>KTS on tiedottanut myös muista Joensuussa järjestettävistä toimialaansa liittyvistä tilaisuuksista.</w:t>
      </w:r>
    </w:p>
    <w:p w:rsidR="004E587C" w:rsidRDefault="004E587C" w:rsidP="004573A8">
      <w:pPr>
        <w:jc w:val="both"/>
        <w:rPr>
          <w:rFonts w:ascii="Arial" w:hAnsi="Arial" w:cs="Arial"/>
        </w:rPr>
      </w:pPr>
    </w:p>
    <w:p w:rsidR="004573A8" w:rsidRDefault="00B32327" w:rsidP="00457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Seuran esitettä on jaettu Kuopion hiippakunnassa papiksi vihittävien </w:t>
      </w:r>
      <w:proofErr w:type="spellStart"/>
      <w:r>
        <w:rPr>
          <w:rFonts w:ascii="Arial" w:hAnsi="Arial" w:cs="Arial"/>
        </w:rPr>
        <w:t>ordinaatiovalmennuksen</w:t>
      </w:r>
      <w:proofErr w:type="spellEnd"/>
      <w:r>
        <w:rPr>
          <w:rFonts w:ascii="Arial" w:hAnsi="Arial" w:cs="Arial"/>
        </w:rPr>
        <w:t xml:space="preserve"> yhteydessä.</w:t>
      </w:r>
    </w:p>
    <w:p w:rsidR="00530812" w:rsidRDefault="00530812" w:rsidP="004573A8">
      <w:pPr>
        <w:jc w:val="both"/>
        <w:rPr>
          <w:rFonts w:ascii="Arial" w:hAnsi="Arial" w:cs="Arial"/>
        </w:rPr>
      </w:pPr>
    </w:p>
    <w:p w:rsidR="007C2315" w:rsidRPr="00DD20C8" w:rsidRDefault="008F397D" w:rsidP="006E4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C2315">
        <w:rPr>
          <w:rFonts w:ascii="Arial" w:hAnsi="Arial" w:cs="Arial"/>
        </w:rPr>
        <w:t xml:space="preserve">leisöilloista tiedotettiin </w:t>
      </w:r>
      <w:r>
        <w:rPr>
          <w:rFonts w:ascii="Arial" w:hAnsi="Arial" w:cs="Arial"/>
        </w:rPr>
        <w:t xml:space="preserve">lisäksi </w:t>
      </w:r>
      <w:r w:rsidR="007C2315" w:rsidRPr="0030794B">
        <w:rPr>
          <w:rFonts w:ascii="Arial" w:hAnsi="Arial" w:cs="Arial"/>
          <w:i/>
        </w:rPr>
        <w:t>Kirkkotien</w:t>
      </w:r>
      <w:r w:rsidR="007C2315">
        <w:rPr>
          <w:rFonts w:ascii="Arial" w:hAnsi="Arial" w:cs="Arial"/>
        </w:rPr>
        <w:t xml:space="preserve">, </w:t>
      </w:r>
      <w:r w:rsidR="007C2315" w:rsidRPr="00FA4BBA">
        <w:rPr>
          <w:rFonts w:ascii="Arial" w:hAnsi="Arial" w:cs="Arial"/>
          <w:i/>
        </w:rPr>
        <w:t>Karjalaisen</w:t>
      </w:r>
      <w:r w:rsidR="007C2315">
        <w:rPr>
          <w:rFonts w:ascii="Arial" w:hAnsi="Arial" w:cs="Arial"/>
        </w:rPr>
        <w:t xml:space="preserve"> ja </w:t>
      </w:r>
      <w:r w:rsidR="007C2315" w:rsidRPr="00FA4BBA">
        <w:rPr>
          <w:rFonts w:ascii="Arial" w:hAnsi="Arial" w:cs="Arial"/>
          <w:i/>
        </w:rPr>
        <w:t xml:space="preserve">Karjalan Heilin </w:t>
      </w:r>
      <w:r w:rsidR="007C2315" w:rsidRPr="00CB2832">
        <w:rPr>
          <w:rFonts w:ascii="Arial" w:hAnsi="Arial" w:cs="Arial"/>
        </w:rPr>
        <w:t>välityksellä</w:t>
      </w:r>
      <w:r w:rsidR="007C2315">
        <w:rPr>
          <w:rFonts w:ascii="Arial" w:hAnsi="Arial" w:cs="Arial"/>
        </w:rPr>
        <w:t>,</w:t>
      </w:r>
      <w:r w:rsidR="006E4609">
        <w:rPr>
          <w:rFonts w:ascii="Arial" w:hAnsi="Arial" w:cs="Arial"/>
        </w:rPr>
        <w:t xml:space="preserve"> seuran Facebook-seinällä, Mikkelin ja Kuopion hiippakuntien sivuilla, yl</w:t>
      </w:r>
      <w:r w:rsidR="00B32327">
        <w:rPr>
          <w:rFonts w:ascii="Arial" w:hAnsi="Arial" w:cs="Arial"/>
        </w:rPr>
        <w:t xml:space="preserve">iopiston tapahtumakalenterissa sekä </w:t>
      </w:r>
      <w:r w:rsidR="007C2315" w:rsidRPr="00FA4BBA">
        <w:rPr>
          <w:rFonts w:ascii="Arial" w:hAnsi="Arial" w:cs="Arial"/>
          <w:i/>
        </w:rPr>
        <w:t>teologia.fi</w:t>
      </w:r>
      <w:r w:rsidR="007C2315">
        <w:rPr>
          <w:rFonts w:ascii="Arial" w:hAnsi="Arial" w:cs="Arial"/>
          <w:i/>
        </w:rPr>
        <w:t>-</w:t>
      </w:r>
      <w:r w:rsidR="006E4609">
        <w:rPr>
          <w:rFonts w:ascii="Arial" w:hAnsi="Arial" w:cs="Arial"/>
          <w:iCs/>
        </w:rPr>
        <w:t>sivustolla</w:t>
      </w:r>
      <w:r w:rsidR="006E4609">
        <w:rPr>
          <w:rFonts w:ascii="Arial" w:hAnsi="Arial" w:cs="Arial"/>
        </w:rPr>
        <w:t>. Seuralla on</w:t>
      </w:r>
      <w:r w:rsidR="007C2315">
        <w:rPr>
          <w:rFonts w:ascii="Arial" w:hAnsi="Arial" w:cs="Arial"/>
        </w:rPr>
        <w:t xml:space="preserve"> omat verkkosivut osoitteessa </w:t>
      </w:r>
      <w:hyperlink r:id="rId8" w:history="1">
        <w:r w:rsidR="007C2315" w:rsidRPr="00E960CD">
          <w:rPr>
            <w:rStyle w:val="Hyperlink"/>
            <w:rFonts w:ascii="Arial" w:hAnsi="Arial" w:cs="Arial"/>
          </w:rPr>
          <w:t>www.karjalanteologinenseura.fi</w:t>
        </w:r>
      </w:hyperlink>
      <w:r w:rsidR="006E4609">
        <w:rPr>
          <w:rFonts w:ascii="Arial" w:hAnsi="Arial" w:cs="Arial"/>
        </w:rPr>
        <w:t>.</w:t>
      </w:r>
      <w:r w:rsidR="00B32327">
        <w:rPr>
          <w:rFonts w:ascii="Arial" w:hAnsi="Arial" w:cs="Arial"/>
        </w:rPr>
        <w:t xml:space="preserve"> Seura on ollut Facebookissa </w:t>
      </w:r>
      <w:r w:rsidR="001D6A47">
        <w:rPr>
          <w:rFonts w:ascii="Arial" w:hAnsi="Arial" w:cs="Arial"/>
        </w:rPr>
        <w:t xml:space="preserve">yhtenä osapuolena </w:t>
      </w:r>
      <w:r w:rsidR="00B32327">
        <w:rPr>
          <w:rFonts w:ascii="Arial" w:hAnsi="Arial" w:cs="Arial"/>
        </w:rPr>
        <w:t xml:space="preserve">myös Tieteelliset teologiset seurat </w:t>
      </w:r>
      <w:r w:rsidR="001D6A47">
        <w:rPr>
          <w:rFonts w:ascii="Arial" w:hAnsi="Arial" w:cs="Arial"/>
        </w:rPr>
        <w:t>-</w:t>
      </w:r>
      <w:r w:rsidR="00B32327">
        <w:rPr>
          <w:rFonts w:ascii="Arial" w:hAnsi="Arial" w:cs="Arial"/>
        </w:rPr>
        <w:t>sivulla.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316A07" w:rsidRDefault="007C2315" w:rsidP="009F6EE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6A07">
        <w:rPr>
          <w:rFonts w:ascii="Arial" w:hAnsi="Arial" w:cs="Arial"/>
          <w:b/>
        </w:rPr>
        <w:t>Talous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292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talous perustui ennen muuta jäsenmaksutuloihin. Jäsenmaksu oli 20 euroa varsinaisilta jäseniltä, 7 euroa opiskelijajäseniltä ja 120 euroa kannatusjäseniltä.</w:t>
      </w:r>
      <w:r w:rsidR="00A821AA">
        <w:rPr>
          <w:rFonts w:ascii="Arial" w:hAnsi="Arial" w:cs="Arial"/>
        </w:rPr>
        <w:t xml:space="preserve"> </w:t>
      </w:r>
    </w:p>
    <w:p w:rsidR="008A3282" w:rsidRDefault="008A3282" w:rsidP="00292580">
      <w:pPr>
        <w:jc w:val="both"/>
        <w:rPr>
          <w:rFonts w:ascii="Arial" w:hAnsi="Arial" w:cs="Arial"/>
        </w:rPr>
      </w:pPr>
    </w:p>
    <w:p w:rsidR="008771DB" w:rsidRPr="00741DE0" w:rsidRDefault="007C2315" w:rsidP="008771DB">
      <w:pPr>
        <w:suppressAutoHyphens/>
        <w:spacing w:line="100" w:lineRule="atLeast"/>
        <w:rPr>
          <w:b/>
        </w:rPr>
      </w:pPr>
      <w:r w:rsidRPr="008771DB">
        <w:rPr>
          <w:rFonts w:ascii="Arial" w:hAnsi="Arial" w:cs="Arial"/>
        </w:rPr>
        <w:t>Jä</w:t>
      </w:r>
      <w:r w:rsidR="00587D99">
        <w:rPr>
          <w:rFonts w:ascii="Arial" w:hAnsi="Arial" w:cs="Arial"/>
        </w:rPr>
        <w:t>senmaksunsa suoritti vuonna 201</w:t>
      </w:r>
      <w:r w:rsidR="005E4F41">
        <w:rPr>
          <w:rFonts w:ascii="Arial" w:hAnsi="Arial" w:cs="Arial"/>
        </w:rPr>
        <w:t>7</w:t>
      </w:r>
      <w:r w:rsidRPr="008771DB">
        <w:rPr>
          <w:rFonts w:ascii="Arial" w:hAnsi="Arial" w:cs="Arial"/>
        </w:rPr>
        <w:t xml:space="preserve"> yhteensä </w:t>
      </w:r>
      <w:r w:rsidR="00462EEC">
        <w:rPr>
          <w:rFonts w:ascii="Arial" w:hAnsi="Arial" w:cs="Arial"/>
        </w:rPr>
        <w:t>7</w:t>
      </w:r>
      <w:r w:rsidR="0085134B">
        <w:rPr>
          <w:rFonts w:ascii="Arial" w:hAnsi="Arial" w:cs="Arial"/>
        </w:rPr>
        <w:t>3</w:t>
      </w:r>
      <w:r w:rsidR="008F397D">
        <w:rPr>
          <w:rFonts w:ascii="Arial" w:hAnsi="Arial" w:cs="Arial"/>
        </w:rPr>
        <w:t xml:space="preserve"> </w:t>
      </w:r>
      <w:r w:rsidR="00292580">
        <w:rPr>
          <w:rFonts w:ascii="Arial" w:hAnsi="Arial" w:cs="Arial"/>
        </w:rPr>
        <w:t>(vuonna 201</w:t>
      </w:r>
      <w:r w:rsidR="00530812">
        <w:rPr>
          <w:rFonts w:ascii="Arial" w:hAnsi="Arial" w:cs="Arial"/>
        </w:rPr>
        <w:t>6</w:t>
      </w:r>
      <w:r w:rsidR="008B5CDF" w:rsidRPr="008771DB">
        <w:rPr>
          <w:rFonts w:ascii="Arial" w:hAnsi="Arial" w:cs="Arial"/>
        </w:rPr>
        <w:t xml:space="preserve"> vastaavasti </w:t>
      </w:r>
      <w:r w:rsidR="00530812">
        <w:rPr>
          <w:rFonts w:ascii="Arial" w:hAnsi="Arial" w:cs="Arial"/>
        </w:rPr>
        <w:t>82</w:t>
      </w:r>
      <w:r w:rsidR="00A821AA" w:rsidRPr="008771DB">
        <w:rPr>
          <w:rFonts w:ascii="Arial" w:hAnsi="Arial" w:cs="Arial"/>
        </w:rPr>
        <w:t xml:space="preserve">) </w:t>
      </w:r>
      <w:r w:rsidRPr="008771DB">
        <w:rPr>
          <w:rFonts w:ascii="Arial" w:hAnsi="Arial" w:cs="Arial"/>
        </w:rPr>
        <w:t xml:space="preserve">varsinaista jäsentä </w:t>
      </w:r>
      <w:r w:rsidR="00587D99">
        <w:rPr>
          <w:rFonts w:ascii="Arial" w:hAnsi="Arial" w:cs="Arial"/>
        </w:rPr>
        <w:t>9</w:t>
      </w:r>
      <w:r w:rsidR="00530812">
        <w:rPr>
          <w:rFonts w:ascii="Arial" w:hAnsi="Arial" w:cs="Arial"/>
        </w:rPr>
        <w:t>2</w:t>
      </w:r>
      <w:r w:rsidR="00A92862" w:rsidRPr="008771DB">
        <w:rPr>
          <w:rFonts w:ascii="Arial" w:hAnsi="Arial" w:cs="Arial"/>
        </w:rPr>
        <w:t>:stä</w:t>
      </w:r>
      <w:r w:rsidR="001D6A47">
        <w:rPr>
          <w:rFonts w:ascii="Arial" w:hAnsi="Arial" w:cs="Arial"/>
        </w:rPr>
        <w:t xml:space="preserve"> (yksi maksoi</w:t>
      </w:r>
      <w:r w:rsidR="0085134B">
        <w:rPr>
          <w:rFonts w:ascii="Arial" w:hAnsi="Arial" w:cs="Arial"/>
        </w:rPr>
        <w:t xml:space="preserve"> 30 euroa)</w:t>
      </w:r>
      <w:r w:rsidRPr="008771DB">
        <w:rPr>
          <w:rFonts w:ascii="Arial" w:hAnsi="Arial" w:cs="Arial"/>
        </w:rPr>
        <w:t xml:space="preserve">, </w:t>
      </w:r>
      <w:r w:rsidR="00462EEC">
        <w:rPr>
          <w:rFonts w:ascii="Arial" w:hAnsi="Arial" w:cs="Arial"/>
        </w:rPr>
        <w:t>7</w:t>
      </w:r>
      <w:r w:rsidR="00A92862" w:rsidRPr="008771DB">
        <w:rPr>
          <w:rFonts w:ascii="Arial" w:hAnsi="Arial" w:cs="Arial"/>
          <w:b/>
        </w:rPr>
        <w:t xml:space="preserve"> </w:t>
      </w:r>
      <w:r w:rsidR="00A821AA" w:rsidRPr="008771DB">
        <w:rPr>
          <w:rFonts w:ascii="Arial" w:hAnsi="Arial" w:cs="Arial"/>
        </w:rPr>
        <w:t>(</w:t>
      </w:r>
      <w:r w:rsidR="00530812">
        <w:rPr>
          <w:rFonts w:ascii="Arial" w:hAnsi="Arial" w:cs="Arial"/>
        </w:rPr>
        <w:t>6</w:t>
      </w:r>
      <w:r w:rsidR="00A821AA" w:rsidRPr="008771DB">
        <w:rPr>
          <w:rFonts w:ascii="Arial" w:hAnsi="Arial" w:cs="Arial"/>
        </w:rPr>
        <w:t>)</w:t>
      </w:r>
      <w:r w:rsidR="00A821AA" w:rsidRPr="008771DB">
        <w:rPr>
          <w:rFonts w:ascii="Arial" w:hAnsi="Arial" w:cs="Arial"/>
          <w:b/>
        </w:rPr>
        <w:t xml:space="preserve"> </w:t>
      </w:r>
      <w:r w:rsidRPr="008771DB">
        <w:rPr>
          <w:rFonts w:ascii="Arial" w:hAnsi="Arial" w:cs="Arial"/>
        </w:rPr>
        <w:t xml:space="preserve">opiskelijajäsentä </w:t>
      </w:r>
      <w:r w:rsidR="00462EEC">
        <w:rPr>
          <w:rFonts w:ascii="Arial" w:hAnsi="Arial" w:cs="Arial"/>
        </w:rPr>
        <w:t>11</w:t>
      </w:r>
      <w:r w:rsidR="00A92862" w:rsidRPr="008771DB">
        <w:rPr>
          <w:rFonts w:ascii="Arial" w:hAnsi="Arial" w:cs="Arial"/>
        </w:rPr>
        <w:t>:stä</w:t>
      </w:r>
      <w:r w:rsidRPr="008771DB">
        <w:rPr>
          <w:rFonts w:ascii="Arial" w:hAnsi="Arial" w:cs="Arial"/>
        </w:rPr>
        <w:t xml:space="preserve"> ja </w:t>
      </w:r>
      <w:r w:rsidR="00587D99">
        <w:rPr>
          <w:rFonts w:ascii="Arial" w:hAnsi="Arial" w:cs="Arial"/>
        </w:rPr>
        <w:t>18</w:t>
      </w:r>
      <w:r w:rsidRPr="008771DB">
        <w:rPr>
          <w:rFonts w:ascii="Arial" w:hAnsi="Arial" w:cs="Arial"/>
          <w:b/>
        </w:rPr>
        <w:t xml:space="preserve"> </w:t>
      </w:r>
      <w:r w:rsidR="00587D99">
        <w:rPr>
          <w:rFonts w:ascii="Arial" w:hAnsi="Arial" w:cs="Arial"/>
        </w:rPr>
        <w:t>(1</w:t>
      </w:r>
      <w:r w:rsidR="00530812">
        <w:rPr>
          <w:rFonts w:ascii="Arial" w:hAnsi="Arial" w:cs="Arial"/>
        </w:rPr>
        <w:t>8</w:t>
      </w:r>
      <w:r w:rsidR="00A821AA" w:rsidRPr="008771DB">
        <w:rPr>
          <w:rFonts w:ascii="Arial" w:hAnsi="Arial" w:cs="Arial"/>
        </w:rPr>
        <w:t xml:space="preserve">) </w:t>
      </w:r>
      <w:r w:rsidRPr="008771DB">
        <w:rPr>
          <w:rFonts w:ascii="Arial" w:hAnsi="Arial" w:cs="Arial"/>
        </w:rPr>
        <w:t>kannatusjäsentä 18</w:t>
      </w:r>
      <w:r w:rsidR="00A92862" w:rsidRPr="008771DB">
        <w:rPr>
          <w:rFonts w:ascii="Arial" w:hAnsi="Arial" w:cs="Arial"/>
        </w:rPr>
        <w:t>:sta</w:t>
      </w:r>
      <w:r w:rsidRPr="008771DB">
        <w:rPr>
          <w:rFonts w:ascii="Arial" w:hAnsi="Arial" w:cs="Arial"/>
        </w:rPr>
        <w:t>. Hallituksen jäseniltä ja varajäseniltä</w:t>
      </w:r>
      <w:r w:rsidR="00312B00" w:rsidRPr="008771DB">
        <w:rPr>
          <w:rFonts w:ascii="Arial" w:hAnsi="Arial" w:cs="Arial"/>
        </w:rPr>
        <w:t xml:space="preserve"> (5 + 2)</w:t>
      </w:r>
      <w:r w:rsidR="00A92862" w:rsidRPr="008771DB">
        <w:rPr>
          <w:rFonts w:ascii="Arial" w:hAnsi="Arial" w:cs="Arial"/>
        </w:rPr>
        <w:t>, rahastonhoitajalta</w:t>
      </w:r>
      <w:r w:rsidR="00587D99">
        <w:rPr>
          <w:rFonts w:ascii="Arial" w:hAnsi="Arial" w:cs="Arial"/>
        </w:rPr>
        <w:t xml:space="preserve"> (1)</w:t>
      </w:r>
      <w:r w:rsidR="00312B00" w:rsidRPr="008771DB">
        <w:rPr>
          <w:rFonts w:ascii="Arial" w:hAnsi="Arial" w:cs="Arial"/>
        </w:rPr>
        <w:t xml:space="preserve"> sekä kunniajäseniltä (3</w:t>
      </w:r>
      <w:r w:rsidRPr="008771DB">
        <w:rPr>
          <w:rFonts w:ascii="Arial" w:hAnsi="Arial" w:cs="Arial"/>
        </w:rPr>
        <w:t>) ei ole peritty jäsenmaksua.</w:t>
      </w:r>
      <w:r w:rsidR="00A821AA" w:rsidRPr="008771DB">
        <w:rPr>
          <w:rFonts w:ascii="Arial" w:hAnsi="Arial" w:cs="Arial"/>
        </w:rPr>
        <w:t xml:space="preserve"> </w:t>
      </w:r>
      <w:r w:rsidR="008771DB" w:rsidRPr="001A34E9">
        <w:rPr>
          <w:rFonts w:ascii="Arial" w:hAnsi="Arial" w:cs="Arial"/>
        </w:rPr>
        <w:t>Jäsenmaksutulot olivat 3</w:t>
      </w:r>
      <w:r w:rsidR="008771DB">
        <w:rPr>
          <w:rFonts w:ascii="Arial" w:hAnsi="Arial" w:cs="Arial"/>
        </w:rPr>
        <w:t> </w:t>
      </w:r>
      <w:r w:rsidR="00462EEC">
        <w:rPr>
          <w:rFonts w:ascii="Arial" w:hAnsi="Arial" w:cs="Arial"/>
        </w:rPr>
        <w:t>960</w:t>
      </w:r>
      <w:r w:rsidR="008771DB">
        <w:rPr>
          <w:rFonts w:ascii="Arial" w:hAnsi="Arial" w:cs="Arial"/>
        </w:rPr>
        <w:t xml:space="preserve"> (</w:t>
      </w:r>
      <w:r w:rsidR="008771DB" w:rsidRPr="008771DB">
        <w:rPr>
          <w:rFonts w:ascii="Arial" w:hAnsi="Arial" w:cs="Arial"/>
        </w:rPr>
        <w:t>3</w:t>
      </w:r>
      <w:r w:rsidR="008771DB">
        <w:rPr>
          <w:rFonts w:ascii="Arial" w:hAnsi="Arial" w:cs="Arial"/>
        </w:rPr>
        <w:t> </w:t>
      </w:r>
      <w:r w:rsidR="00462EEC">
        <w:rPr>
          <w:rFonts w:ascii="Arial" w:hAnsi="Arial" w:cs="Arial"/>
        </w:rPr>
        <w:t>769</w:t>
      </w:r>
      <w:r w:rsidR="008771DB">
        <w:rPr>
          <w:rFonts w:ascii="Arial" w:hAnsi="Arial" w:cs="Arial"/>
        </w:rPr>
        <w:t xml:space="preserve">) </w:t>
      </w:r>
      <w:r w:rsidR="008771DB" w:rsidRPr="008771DB">
        <w:rPr>
          <w:rFonts w:ascii="Arial" w:hAnsi="Arial" w:cs="Arial"/>
        </w:rPr>
        <w:t>euroa.</w:t>
      </w:r>
      <w:r w:rsidR="00B40185">
        <w:rPr>
          <w:rFonts w:ascii="Arial" w:hAnsi="Arial" w:cs="Arial"/>
        </w:rPr>
        <w:t xml:space="preserve"> 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1D6A47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Suurimmat menoerät olivat symposiumin järjes</w:t>
      </w:r>
      <w:r w:rsidR="00462EEC">
        <w:rPr>
          <w:rFonts w:ascii="Arial" w:hAnsi="Arial" w:cs="Arial"/>
        </w:rPr>
        <w:t>tämi</w:t>
      </w:r>
      <w:r w:rsidR="001D6A47">
        <w:rPr>
          <w:rFonts w:ascii="Arial" w:hAnsi="Arial" w:cs="Arial"/>
        </w:rPr>
        <w:t xml:space="preserve">seen liittyvät kustannukset, sihteerin </w:t>
      </w:r>
      <w:r w:rsidR="006E0D02">
        <w:rPr>
          <w:rFonts w:ascii="Arial" w:hAnsi="Arial" w:cs="Arial"/>
        </w:rPr>
        <w:t xml:space="preserve">ja rahastonhoitajan </w:t>
      </w:r>
      <w:r w:rsidR="001D6A47">
        <w:rPr>
          <w:rFonts w:ascii="Arial" w:hAnsi="Arial" w:cs="Arial"/>
        </w:rPr>
        <w:t>palkkakulut sekä yleisöiltojen esitelmöijien matka- ja majoituskulut.</w:t>
      </w:r>
    </w:p>
    <w:p w:rsidR="00043BA6" w:rsidRDefault="00043BA6" w:rsidP="007C2315">
      <w:pPr>
        <w:jc w:val="both"/>
        <w:rPr>
          <w:rFonts w:ascii="Arial" w:hAnsi="Arial" w:cs="Arial"/>
        </w:rPr>
      </w:pPr>
    </w:p>
    <w:p w:rsidR="00043BA6" w:rsidRDefault="00043BA6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C6757A">
        <w:rPr>
          <w:rFonts w:ascii="Arial" w:hAnsi="Arial" w:cs="Arial"/>
        </w:rPr>
        <w:t>uran taloudellinen tulos osoittaa</w:t>
      </w:r>
      <w:bookmarkStart w:id="0" w:name="_GoBack"/>
      <w:bookmarkEnd w:id="0"/>
      <w:r>
        <w:rPr>
          <w:rFonts w:ascii="Arial" w:hAnsi="Arial" w:cs="Arial"/>
        </w:rPr>
        <w:t xml:space="preserve"> ylijäämää 1 189,12 euroa.</w:t>
      </w:r>
    </w:p>
    <w:p w:rsidR="001D6A47" w:rsidRDefault="001D6A47" w:rsidP="007C2315">
      <w:pPr>
        <w:jc w:val="both"/>
        <w:rPr>
          <w:rFonts w:ascii="Arial" w:hAnsi="Arial" w:cs="Arial"/>
        </w:rPr>
      </w:pPr>
    </w:p>
    <w:p w:rsidR="001D6A47" w:rsidRDefault="001D6A47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Seuran verkkosivuilla on ollut </w:t>
      </w:r>
      <w:proofErr w:type="spellStart"/>
      <w:r>
        <w:rPr>
          <w:rFonts w:ascii="Arial" w:hAnsi="Arial" w:cs="Arial"/>
        </w:rPr>
        <w:t>Pohjois</w:t>
      </w:r>
      <w:proofErr w:type="spellEnd"/>
      <w:r>
        <w:rPr>
          <w:rFonts w:ascii="Arial" w:hAnsi="Arial" w:cs="Arial"/>
        </w:rPr>
        <w:t>-Karjalan Sähkön (PKS) mainos.</w:t>
      </w:r>
    </w:p>
    <w:p w:rsidR="007C2315" w:rsidRDefault="007C2315" w:rsidP="007C2315">
      <w:pPr>
        <w:rPr>
          <w:rFonts w:ascii="Arial" w:hAnsi="Arial" w:cs="Arial"/>
        </w:rPr>
      </w:pPr>
    </w:p>
    <w:p w:rsidR="003568DB" w:rsidRDefault="007C2315" w:rsidP="00040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Seuran toiminnantarkastajana on toiminut lehtori Juhani Sainio ja varatoiminnantarkastajana hallintojohtaja Tommi Mäki.</w:t>
      </w:r>
      <w:r w:rsidR="00741DE0">
        <w:rPr>
          <w:rFonts w:ascii="Arial" w:hAnsi="Arial" w:cs="Arial"/>
        </w:rPr>
        <w:t xml:space="preserve"> Seuran palkanlaskennasta on huolehtinut Tilitoimisto Laskentatulos Oy (Terttu Huovinen).</w:t>
      </w:r>
    </w:p>
    <w:sectPr w:rsidR="003568DB" w:rsidSect="002C7F91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82" w:rsidRDefault="00832482" w:rsidP="00DD5EED">
      <w:r>
        <w:separator/>
      </w:r>
    </w:p>
  </w:endnote>
  <w:endnote w:type="continuationSeparator" w:id="0">
    <w:p w:rsidR="00832482" w:rsidRDefault="00832482" w:rsidP="00DD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6" w:rsidRDefault="00C97CD6" w:rsidP="00FD7A97">
    <w:pPr>
      <w:pStyle w:val="Footer"/>
    </w:pPr>
    <w:r w:rsidRPr="00C97CD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75565</wp:posOffset>
          </wp:positionV>
          <wp:extent cx="1295400" cy="95250"/>
          <wp:effectExtent l="19050" t="0" r="0" b="0"/>
          <wp:wrapNone/>
          <wp:docPr id="5" name="Picture 6" descr="http://www.karjalanteologinenseura.fi/template/html/default/img/header_slog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karjalanteologinenseura.fi/template/html/default/img/header_sloga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0C7C" w:rsidRDefault="000401F9" w:rsidP="00755D81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7620</wp:posOffset>
              </wp:positionV>
              <wp:extent cx="6130290" cy="0"/>
              <wp:effectExtent l="8255" t="7620" r="508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5C0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.6pt;width:4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tY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GdLIA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"/>
          </w:pict>
        </mc:Fallback>
      </mc:AlternateContent>
    </w:r>
    <w:r w:rsidR="00D56C6B">
      <w:rPr>
        <w:rFonts w:ascii="Arial" w:hAnsi="Arial" w:cs="Arial"/>
        <w:sz w:val="16"/>
        <w:szCs w:val="16"/>
      </w:rPr>
      <w:t>Itä-Suomen yliopisto, teologian osasto</w:t>
    </w:r>
    <w:r w:rsidR="00FD7A97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52384">
      <w:rPr>
        <w:rFonts w:ascii="Arial" w:hAnsi="Arial" w:cs="Arial"/>
        <w:sz w:val="16"/>
        <w:szCs w:val="16"/>
      </w:rPr>
      <w:t>s</w:t>
    </w:r>
    <w:r w:rsidR="00850C7C">
      <w:rPr>
        <w:rFonts w:ascii="Arial" w:hAnsi="Arial" w:cs="Arial"/>
        <w:sz w:val="16"/>
        <w:szCs w:val="16"/>
      </w:rPr>
      <w:t xml:space="preserve">ihteeri </w:t>
    </w:r>
    <w:r w:rsidR="00530812">
      <w:rPr>
        <w:rFonts w:ascii="Arial" w:hAnsi="Arial" w:cs="Arial"/>
        <w:sz w:val="16"/>
        <w:szCs w:val="16"/>
      </w:rPr>
      <w:t>Asser Spoof</w:t>
    </w:r>
    <w:r w:rsidR="00850C7C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 xml:space="preserve">             </w:t>
    </w:r>
    <w:r w:rsidR="00850C7C" w:rsidRPr="00850C7C">
      <w:rPr>
        <w:rFonts w:ascii="Arial" w:hAnsi="Arial" w:cs="Arial"/>
        <w:sz w:val="16"/>
        <w:szCs w:val="16"/>
      </w:rPr>
      <w:t>www.karjalanteologinen</w:t>
    </w:r>
    <w:r w:rsidR="00850C7C">
      <w:rPr>
        <w:rFonts w:ascii="Arial" w:hAnsi="Arial" w:cs="Arial"/>
        <w:sz w:val="16"/>
        <w:szCs w:val="16"/>
      </w:rPr>
      <w:t>seura.fi</w:t>
    </w:r>
  </w:p>
  <w:p w:rsidR="00850C7C" w:rsidRDefault="00FD7A97" w:rsidP="00FD7A97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 111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50C7C">
      <w:rPr>
        <w:rFonts w:ascii="Arial" w:hAnsi="Arial" w:cs="Arial"/>
        <w:sz w:val="16"/>
        <w:szCs w:val="16"/>
      </w:rPr>
      <w:t>sähköposti</w:t>
    </w:r>
    <w:r w:rsidR="00F52384">
      <w:rPr>
        <w:rFonts w:ascii="Arial" w:hAnsi="Arial" w:cs="Arial"/>
        <w:sz w:val="16"/>
        <w:szCs w:val="16"/>
      </w:rPr>
      <w:t>:</w:t>
    </w:r>
    <w:r w:rsidR="00850C7C">
      <w:rPr>
        <w:rFonts w:ascii="Arial" w:hAnsi="Arial" w:cs="Arial"/>
        <w:sz w:val="16"/>
        <w:szCs w:val="16"/>
      </w:rPr>
      <w:t xml:space="preserve"> ktssihteeri@gmail.com</w:t>
    </w:r>
    <w:r w:rsidR="00F52384">
      <w:rPr>
        <w:rFonts w:ascii="Arial" w:hAnsi="Arial" w:cs="Arial"/>
        <w:sz w:val="16"/>
        <w:szCs w:val="16"/>
      </w:rPr>
      <w:tab/>
    </w:r>
  </w:p>
  <w:p w:rsidR="00850C7C" w:rsidRPr="00850C7C" w:rsidRDefault="00850C7C" w:rsidP="00FD7A97">
    <w:pPr>
      <w:pStyle w:val="Footer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80101, JOENSUU</w:t>
    </w:r>
    <w:r w:rsidR="00F52384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52384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uhelin</w:t>
    </w:r>
    <w:r w:rsidR="00F52384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044 0553737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82" w:rsidRDefault="00832482" w:rsidP="00DD5EED">
      <w:r>
        <w:separator/>
      </w:r>
    </w:p>
  </w:footnote>
  <w:footnote w:type="continuationSeparator" w:id="0">
    <w:p w:rsidR="00832482" w:rsidRDefault="00832482" w:rsidP="00DD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4" w:rsidRDefault="00F52384" w:rsidP="0020648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5246536</wp:posOffset>
          </wp:positionH>
          <wp:positionV relativeFrom="paragraph">
            <wp:posOffset>-28796</wp:posOffset>
          </wp:positionV>
          <wp:extent cx="879447" cy="993913"/>
          <wp:effectExtent l="19050" t="0" r="0" b="0"/>
          <wp:wrapNone/>
          <wp:docPr id="41" name="Picture 41" descr="F:\Karjalan teologinen seura KOPIO\Graafiset\KTS2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:\Karjalan teologinen seura KOPIO\Graafiset\KTS2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993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A24" w:rsidRPr="00F52384" w:rsidRDefault="00F94A24" w:rsidP="00F52384">
    <w:pPr>
      <w:pStyle w:val="Header"/>
      <w:rPr>
        <w:rFonts w:ascii="Arial" w:hAnsi="Arial" w:cs="Arial"/>
      </w:rPr>
    </w:pPr>
  </w:p>
  <w:p w:rsidR="00F52384" w:rsidRDefault="00F52384" w:rsidP="00206481">
    <w:pPr>
      <w:pStyle w:val="Header"/>
      <w:jc w:val="right"/>
    </w:pPr>
  </w:p>
  <w:p w:rsidR="00F52384" w:rsidRDefault="00F52384" w:rsidP="00206481">
    <w:pPr>
      <w:pStyle w:val="Header"/>
      <w:jc w:val="right"/>
    </w:pPr>
  </w:p>
  <w:p w:rsidR="00F52384" w:rsidRDefault="00F52384" w:rsidP="00206481">
    <w:pPr>
      <w:pStyle w:val="Header"/>
      <w:jc w:val="right"/>
    </w:pPr>
  </w:p>
  <w:p w:rsidR="00DD5EED" w:rsidRDefault="00DD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67D2"/>
    <w:multiLevelType w:val="hybridMultilevel"/>
    <w:tmpl w:val="36B8B0D8"/>
    <w:lvl w:ilvl="0" w:tplc="B21687F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50"/>
    <w:multiLevelType w:val="hybridMultilevel"/>
    <w:tmpl w:val="28743FD4"/>
    <w:lvl w:ilvl="0" w:tplc="D660AB52">
      <w:start w:val="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660AB52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D16B0"/>
    <w:multiLevelType w:val="hybridMultilevel"/>
    <w:tmpl w:val="091A6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698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942BEA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61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9E"/>
    <w:rsid w:val="000056B5"/>
    <w:rsid w:val="00011D1E"/>
    <w:rsid w:val="000401F9"/>
    <w:rsid w:val="00043BA6"/>
    <w:rsid w:val="0007437E"/>
    <w:rsid w:val="00077E4F"/>
    <w:rsid w:val="00134A2E"/>
    <w:rsid w:val="00140531"/>
    <w:rsid w:val="001415F7"/>
    <w:rsid w:val="0018125C"/>
    <w:rsid w:val="001A34E9"/>
    <w:rsid w:val="001A5064"/>
    <w:rsid w:val="001C7BA5"/>
    <w:rsid w:val="001D6A47"/>
    <w:rsid w:val="001F5314"/>
    <w:rsid w:val="00206481"/>
    <w:rsid w:val="00224F13"/>
    <w:rsid w:val="0027118C"/>
    <w:rsid w:val="00290DE4"/>
    <w:rsid w:val="00292580"/>
    <w:rsid w:val="00297AD2"/>
    <w:rsid w:val="002B7DDF"/>
    <w:rsid w:val="002C7F91"/>
    <w:rsid w:val="002F7A9E"/>
    <w:rsid w:val="00312B00"/>
    <w:rsid w:val="00320813"/>
    <w:rsid w:val="003568DB"/>
    <w:rsid w:val="003619E2"/>
    <w:rsid w:val="003B4834"/>
    <w:rsid w:val="003C514B"/>
    <w:rsid w:val="003D1C2A"/>
    <w:rsid w:val="003F5578"/>
    <w:rsid w:val="00415165"/>
    <w:rsid w:val="00427318"/>
    <w:rsid w:val="004573A8"/>
    <w:rsid w:val="00462EEC"/>
    <w:rsid w:val="004A19F0"/>
    <w:rsid w:val="004B0D19"/>
    <w:rsid w:val="004E2680"/>
    <w:rsid w:val="004E587C"/>
    <w:rsid w:val="00530812"/>
    <w:rsid w:val="00534C79"/>
    <w:rsid w:val="00540057"/>
    <w:rsid w:val="005428CD"/>
    <w:rsid w:val="00543EAE"/>
    <w:rsid w:val="00554328"/>
    <w:rsid w:val="005842F9"/>
    <w:rsid w:val="00587D99"/>
    <w:rsid w:val="005E4F41"/>
    <w:rsid w:val="005F5096"/>
    <w:rsid w:val="0062245E"/>
    <w:rsid w:val="00650B6A"/>
    <w:rsid w:val="00663498"/>
    <w:rsid w:val="00671DC1"/>
    <w:rsid w:val="006E0D02"/>
    <w:rsid w:val="006E4609"/>
    <w:rsid w:val="006E74BB"/>
    <w:rsid w:val="006F7691"/>
    <w:rsid w:val="00716BAA"/>
    <w:rsid w:val="007170FD"/>
    <w:rsid w:val="00741DE0"/>
    <w:rsid w:val="00755D81"/>
    <w:rsid w:val="00777157"/>
    <w:rsid w:val="00781FC7"/>
    <w:rsid w:val="007826F3"/>
    <w:rsid w:val="00790DE7"/>
    <w:rsid w:val="0079649B"/>
    <w:rsid w:val="007C2315"/>
    <w:rsid w:val="007E20AF"/>
    <w:rsid w:val="00832482"/>
    <w:rsid w:val="00834662"/>
    <w:rsid w:val="008373C7"/>
    <w:rsid w:val="00850C7C"/>
    <w:rsid w:val="0085134B"/>
    <w:rsid w:val="008574C0"/>
    <w:rsid w:val="00863E67"/>
    <w:rsid w:val="008771DB"/>
    <w:rsid w:val="008777EA"/>
    <w:rsid w:val="00883EA7"/>
    <w:rsid w:val="00886F87"/>
    <w:rsid w:val="008A3282"/>
    <w:rsid w:val="008B0F6D"/>
    <w:rsid w:val="008B5CDF"/>
    <w:rsid w:val="008C25ED"/>
    <w:rsid w:val="008C4CD8"/>
    <w:rsid w:val="008F397D"/>
    <w:rsid w:val="00940969"/>
    <w:rsid w:val="00940E99"/>
    <w:rsid w:val="00941710"/>
    <w:rsid w:val="00943441"/>
    <w:rsid w:val="00974521"/>
    <w:rsid w:val="009C1B36"/>
    <w:rsid w:val="009C6E55"/>
    <w:rsid w:val="009D2ACA"/>
    <w:rsid w:val="009F6EE7"/>
    <w:rsid w:val="00A821AA"/>
    <w:rsid w:val="00A92862"/>
    <w:rsid w:val="00A96936"/>
    <w:rsid w:val="00AE2FC9"/>
    <w:rsid w:val="00B0036B"/>
    <w:rsid w:val="00B30EDD"/>
    <w:rsid w:val="00B32327"/>
    <w:rsid w:val="00B40185"/>
    <w:rsid w:val="00B725DF"/>
    <w:rsid w:val="00B80B69"/>
    <w:rsid w:val="00BA1A88"/>
    <w:rsid w:val="00BB4082"/>
    <w:rsid w:val="00BE034C"/>
    <w:rsid w:val="00BE3BB6"/>
    <w:rsid w:val="00BF4EB4"/>
    <w:rsid w:val="00C44DBC"/>
    <w:rsid w:val="00C50E4F"/>
    <w:rsid w:val="00C6757A"/>
    <w:rsid w:val="00C97CD6"/>
    <w:rsid w:val="00CE522A"/>
    <w:rsid w:val="00CF43FB"/>
    <w:rsid w:val="00D008A1"/>
    <w:rsid w:val="00D539A9"/>
    <w:rsid w:val="00D56C6B"/>
    <w:rsid w:val="00D64EEE"/>
    <w:rsid w:val="00D900E2"/>
    <w:rsid w:val="00DA79C5"/>
    <w:rsid w:val="00DD14B9"/>
    <w:rsid w:val="00DD5EED"/>
    <w:rsid w:val="00DD607D"/>
    <w:rsid w:val="00E03DC0"/>
    <w:rsid w:val="00E20A14"/>
    <w:rsid w:val="00E66770"/>
    <w:rsid w:val="00E674A1"/>
    <w:rsid w:val="00E75DEC"/>
    <w:rsid w:val="00EE23D6"/>
    <w:rsid w:val="00EF273A"/>
    <w:rsid w:val="00F42DA2"/>
    <w:rsid w:val="00F52384"/>
    <w:rsid w:val="00F6029E"/>
    <w:rsid w:val="00F67626"/>
    <w:rsid w:val="00F94A24"/>
    <w:rsid w:val="00F97BFC"/>
    <w:rsid w:val="00FC6799"/>
    <w:rsid w:val="00FD38C7"/>
    <w:rsid w:val="00FD7A97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5E4113B"/>
  <w15:docId w15:val="{052D9956-D3D1-46F3-968A-3E1A3C1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link w:val="NoSpacingChar"/>
    <w:uiPriority w:val="1"/>
    <w:qFormat/>
    <w:rsid w:val="00E20A14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0A1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20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7A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rsid w:val="002F7A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2F7A9E"/>
    <w:rPr>
      <w:b/>
      <w:bCs/>
    </w:rPr>
  </w:style>
  <w:style w:type="paragraph" w:customStyle="1" w:styleId="HTMLBody">
    <w:name w:val="HTML Body"/>
    <w:rsid w:val="002F7A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fi-FI"/>
    </w:rPr>
  </w:style>
  <w:style w:type="character" w:styleId="Hyperlink">
    <w:name w:val="Hyperlink"/>
    <w:basedOn w:val="DefaultParagraphFont"/>
    <w:uiPriority w:val="99"/>
    <w:unhideWhenUsed/>
    <w:rsid w:val="002F7A9E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2F7A9E"/>
  </w:style>
  <w:style w:type="paragraph" w:styleId="Footer">
    <w:name w:val="footer"/>
    <w:basedOn w:val="Normal"/>
    <w:link w:val="FooterChar"/>
    <w:uiPriority w:val="99"/>
    <w:unhideWhenUsed/>
    <w:rsid w:val="00DD5E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E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Indent3">
    <w:name w:val="Body Text Indent 3"/>
    <w:basedOn w:val="Normal"/>
    <w:link w:val="BodyTextIndent3Char"/>
    <w:uiPriority w:val="99"/>
    <w:rsid w:val="007C2315"/>
    <w:pPr>
      <w:ind w:left="1304" w:firstLine="1"/>
      <w:jc w:val="both"/>
    </w:pPr>
    <w:rPr>
      <w:rFonts w:eastAsiaTheme="minorEastAsi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2315"/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jalanteologinenseur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0000"/>
      </a:accent1>
      <a:accent2>
        <a:srgbClr val="000000"/>
      </a:accent2>
      <a:accent3>
        <a:srgbClr val="00000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d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4FCB-BA3F-4354-A8E4-854F0DC5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628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Hannu Mustakallio</cp:lastModifiedBy>
  <cp:revision>18</cp:revision>
  <cp:lastPrinted>2018-03-01T13:59:00Z</cp:lastPrinted>
  <dcterms:created xsi:type="dcterms:W3CDTF">2018-02-28T14:45:00Z</dcterms:created>
  <dcterms:modified xsi:type="dcterms:W3CDTF">2018-03-01T14:00:00Z</dcterms:modified>
</cp:coreProperties>
</file>